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405FF6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</w:t>
      </w:r>
      <w:r w:rsidR="00405FF6" w:rsidRPr="00405FF6">
        <w:rPr>
          <w:b/>
          <w:sz w:val="28"/>
          <w:szCs w:val="28"/>
          <w:lang w:eastAsia="ar-SA"/>
        </w:rPr>
        <w:t>материалов для сосудистого хирурга для нужд ООО «</w:t>
      </w:r>
      <w:proofErr w:type="spellStart"/>
      <w:r w:rsidR="00405FF6" w:rsidRPr="00405FF6">
        <w:rPr>
          <w:b/>
          <w:sz w:val="28"/>
          <w:szCs w:val="28"/>
          <w:lang w:eastAsia="ar-SA"/>
        </w:rPr>
        <w:t>Медсервис</w:t>
      </w:r>
      <w:proofErr w:type="spellEnd"/>
      <w:r w:rsidR="00405FF6" w:rsidRPr="00405FF6">
        <w:rPr>
          <w:b/>
          <w:sz w:val="28"/>
          <w:szCs w:val="28"/>
          <w:lang w:eastAsia="ar-SA"/>
        </w:rPr>
        <w:t>» в 2017 году</w:t>
      </w:r>
      <w:r w:rsidR="00405FF6" w:rsidRPr="00405FF6" w:rsidDel="00405FF6">
        <w:rPr>
          <w:b/>
          <w:sz w:val="28"/>
          <w:szCs w:val="28"/>
          <w:lang w:eastAsia="ar-SA"/>
        </w:rPr>
        <w:t xml:space="preserve"> </w:t>
      </w:r>
    </w:p>
    <w:p w:rsidR="00405FF6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F04A20" w:rsidRPr="00F04A20">
        <w:rPr>
          <w:sz w:val="26"/>
          <w:szCs w:val="26"/>
        </w:rPr>
        <w:t xml:space="preserve">поставку </w:t>
      </w:r>
      <w:r w:rsidR="00405FF6" w:rsidRPr="00405FF6">
        <w:rPr>
          <w:sz w:val="26"/>
          <w:szCs w:val="26"/>
        </w:rPr>
        <w:t xml:space="preserve">материалов </w:t>
      </w:r>
    </w:p>
    <w:p w:rsidR="00D33D2B" w:rsidRDefault="00405FF6" w:rsidP="00F04A20">
      <w:pPr>
        <w:spacing w:after="0"/>
        <w:jc w:val="center"/>
        <w:rPr>
          <w:sz w:val="26"/>
          <w:szCs w:val="26"/>
        </w:rPr>
      </w:pPr>
      <w:r w:rsidRPr="00405FF6">
        <w:rPr>
          <w:sz w:val="26"/>
          <w:szCs w:val="26"/>
        </w:rPr>
        <w:t>для сосудистого хирурга для нужд ООО «</w:t>
      </w:r>
      <w:proofErr w:type="spellStart"/>
      <w:r w:rsidRPr="00405FF6">
        <w:rPr>
          <w:sz w:val="26"/>
          <w:szCs w:val="26"/>
        </w:rPr>
        <w:t>Медсервис</w:t>
      </w:r>
      <w:proofErr w:type="spellEnd"/>
      <w:r w:rsidRPr="00405FF6">
        <w:rPr>
          <w:sz w:val="26"/>
          <w:szCs w:val="26"/>
        </w:rPr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405FF6" w:rsidRPr="00405FF6">
              <w:t>материалов для сосудистого хирурга для нужд ООО «</w:t>
            </w:r>
            <w:proofErr w:type="spellStart"/>
            <w:r w:rsidR="00405FF6" w:rsidRPr="00405FF6">
              <w:t>Медсервис</w:t>
            </w:r>
            <w:proofErr w:type="spellEnd"/>
            <w:r w:rsidR="00405FF6" w:rsidRPr="00405FF6">
              <w:t xml:space="preserve">» в 2017 году </w:t>
            </w:r>
            <w:r w:rsidR="008911D1">
              <w:t xml:space="preserve">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405FF6">
            <w:pPr>
              <w:spacing w:after="0"/>
            </w:pPr>
            <w:r w:rsidRPr="005C4C40">
              <w:t xml:space="preserve"> -</w:t>
            </w:r>
            <w:r w:rsidR="00405FF6">
              <w:t>423 300</w:t>
            </w:r>
            <w:r w:rsidR="002902FC">
              <w:t>,00</w:t>
            </w:r>
            <w:r w:rsidR="00F26799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0B4B2E" w:rsidRPr="00993CAD">
              <w:t>«</w:t>
            </w:r>
            <w:r w:rsidR="000B4B2E">
              <w:t>21</w:t>
            </w:r>
            <w:r w:rsidR="000B4B2E" w:rsidRPr="00993CAD">
              <w:t xml:space="preserve">» </w:t>
            </w:r>
            <w:r w:rsidR="00C811BF">
              <w:t>февраля</w:t>
            </w:r>
            <w:r w:rsidR="00C811BF" w:rsidRPr="00993CAD">
              <w:t xml:space="preserve">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0B4B2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0B4B2E" w:rsidRPr="00405FF6">
              <w:t>«</w:t>
            </w:r>
            <w:r w:rsidR="000B4B2E">
              <w:t>02</w:t>
            </w:r>
            <w:r w:rsidR="000B4B2E" w:rsidRPr="00405FF6">
              <w:t xml:space="preserve">» </w:t>
            </w:r>
            <w:r w:rsidR="000B4B2E">
              <w:t xml:space="preserve">марта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0B4B2E" w:rsidRPr="000B4B2E">
              <w:t xml:space="preserve">«21» февраля </w:t>
            </w:r>
            <w:r w:rsidR="00F94EC9" w:rsidRPr="00F94EC9">
              <w:t xml:space="preserve">2017 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C93D3A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0B4B2E" w:rsidRPr="000B4B2E">
              <w:t xml:space="preserve">«02» марта </w:t>
            </w:r>
            <w:r w:rsidR="00451E7A" w:rsidRPr="00451E7A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0B4B2E" w:rsidP="00104C3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0B4B2E">
              <w:rPr>
                <w:sz w:val="24"/>
                <w:szCs w:val="24"/>
              </w:rPr>
              <w:t xml:space="preserve">«02»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  <w:r w:rsidR="00993CAD"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0B4B2E" w:rsidP="00104C32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B4B2E">
              <w:rPr>
                <w:sz w:val="24"/>
                <w:szCs w:val="24"/>
              </w:rPr>
              <w:t xml:space="preserve">«02»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0B4B2E" w:rsidP="000B4B2E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0B4B2E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3</w:t>
            </w:r>
            <w:r w:rsidRPr="000B4B2E">
              <w:rPr>
                <w:sz w:val="24"/>
                <w:szCs w:val="24"/>
              </w:rPr>
              <w:t xml:space="preserve">» марта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  <w:bookmarkStart w:id="3" w:name="_GoBack"/>
      <w:bookmarkEnd w:id="3"/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lastRenderedPageBreak/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4B2E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5FF6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7DC8E-587F-422C-8D97-A78D7889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50</cp:revision>
  <cp:lastPrinted>2014-04-07T11:12:00Z</cp:lastPrinted>
  <dcterms:created xsi:type="dcterms:W3CDTF">2016-04-05T13:13:00Z</dcterms:created>
  <dcterms:modified xsi:type="dcterms:W3CDTF">2017-02-20T06:53:00Z</dcterms:modified>
</cp:coreProperties>
</file>