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104650" w:rsidRDefault="000B6CCE" w:rsidP="00E1034C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</w:t>
      </w:r>
      <w:r w:rsidR="00E1034C">
        <w:rPr>
          <w:b/>
          <w:sz w:val="28"/>
          <w:szCs w:val="28"/>
          <w:lang w:eastAsia="ar-SA"/>
        </w:rPr>
        <w:t>дисков и элементов питания, расходных материалов для орг. техники, фискальных регистраторов</w:t>
      </w:r>
      <w:r w:rsidR="00104650" w:rsidRPr="00104650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="00104650" w:rsidRPr="00104650">
        <w:rPr>
          <w:b/>
          <w:sz w:val="28"/>
          <w:szCs w:val="28"/>
          <w:lang w:eastAsia="ar-SA"/>
        </w:rPr>
        <w:t>Медсервис</w:t>
      </w:r>
      <w:proofErr w:type="spellEnd"/>
      <w:r w:rsidR="00104650" w:rsidRPr="00104650">
        <w:rPr>
          <w:b/>
          <w:sz w:val="28"/>
          <w:szCs w:val="28"/>
          <w:lang w:eastAsia="ar-SA"/>
        </w:rPr>
        <w:t>»</w:t>
      </w:r>
    </w:p>
    <w:p w:rsidR="00D33D2B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E1034C" w:rsidRPr="00E1034C">
        <w:rPr>
          <w:sz w:val="26"/>
          <w:szCs w:val="26"/>
        </w:rPr>
        <w:t>поставку дисков и элементов питания, расходных материалов для орг. техники, фискальных регистраторов для нужд ООО «</w:t>
      </w:r>
      <w:proofErr w:type="spellStart"/>
      <w:r w:rsidR="00E1034C" w:rsidRPr="00E1034C">
        <w:rPr>
          <w:sz w:val="26"/>
          <w:szCs w:val="26"/>
        </w:rPr>
        <w:t>Медсервис</w:t>
      </w:r>
      <w:proofErr w:type="spellEnd"/>
      <w:r w:rsidR="00E1034C" w:rsidRPr="00E1034C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E1034C" w:rsidRPr="00E1034C">
              <w:rPr>
                <w:rFonts w:eastAsia="Calibri"/>
              </w:rPr>
              <w:t>поставку дисков и элементов питания, расходных материалов для орг. техники, фискальных регистраторов для нужд ООО «</w:t>
            </w:r>
            <w:proofErr w:type="spellStart"/>
            <w:r w:rsidR="00E1034C" w:rsidRPr="00E1034C">
              <w:rPr>
                <w:rFonts w:eastAsia="Calibri"/>
              </w:rPr>
              <w:t>Медсервис</w:t>
            </w:r>
            <w:proofErr w:type="spellEnd"/>
            <w:r w:rsidR="00E1034C" w:rsidRPr="00E1034C">
              <w:rPr>
                <w:rFonts w:eastAsia="Calibri"/>
              </w:rPr>
              <w:t>»</w:t>
            </w:r>
            <w:r w:rsidR="008911D1">
              <w:t xml:space="preserve"> </w:t>
            </w:r>
            <w:r w:rsidR="005C4C40">
              <w:t xml:space="preserve">Закупка состоит из </w:t>
            </w:r>
            <w:r w:rsidR="00E1034C">
              <w:t>3 лотов</w:t>
            </w:r>
            <w:r w:rsidR="005C4C40">
              <w:t xml:space="preserve">. </w:t>
            </w:r>
            <w:r w:rsidR="00E1034C">
              <w:t>В отношении каждого предусмотрено заключение отдельного договора</w:t>
            </w:r>
          </w:p>
          <w:p w:rsidR="00E1034C" w:rsidRDefault="00E1034C" w:rsidP="008911D1">
            <w:r>
              <w:t xml:space="preserve">Лот№1- Поставка дисков и элементов питания </w:t>
            </w:r>
            <w:r w:rsidRPr="00E1034C">
              <w:t>для нужд ООО «</w:t>
            </w:r>
            <w:proofErr w:type="spellStart"/>
            <w:r w:rsidRPr="00E1034C">
              <w:t>Медсервис</w:t>
            </w:r>
            <w:proofErr w:type="spellEnd"/>
            <w:r w:rsidRPr="00E1034C">
              <w:t>»</w:t>
            </w:r>
            <w:r>
              <w:t>,</w:t>
            </w:r>
          </w:p>
          <w:p w:rsidR="00E1034C" w:rsidRDefault="00E1034C" w:rsidP="008911D1">
            <w:r>
              <w:t>Лот№2- Поставка</w:t>
            </w:r>
            <w:r w:rsidRPr="00E1034C">
              <w:t xml:space="preserve"> расходн</w:t>
            </w:r>
            <w:r>
              <w:t xml:space="preserve">ых материалов для орг. техники </w:t>
            </w:r>
            <w:r w:rsidRPr="00E1034C">
              <w:t>для нужд ООО «</w:t>
            </w:r>
            <w:proofErr w:type="spellStart"/>
            <w:r w:rsidRPr="00E1034C">
              <w:t>Медсервис</w:t>
            </w:r>
            <w:proofErr w:type="spellEnd"/>
            <w:r w:rsidRPr="00E1034C">
              <w:t>»</w:t>
            </w:r>
            <w:r w:rsidR="009B0099">
              <w:t>,</w:t>
            </w:r>
          </w:p>
          <w:p w:rsidR="009B0099" w:rsidRDefault="009B0099" w:rsidP="008911D1">
            <w:r w:rsidRPr="009B0099">
              <w:t>Лот№</w:t>
            </w:r>
            <w:r>
              <w:t>3</w:t>
            </w:r>
            <w:r w:rsidRPr="009B0099">
              <w:t>-</w:t>
            </w:r>
            <w:r>
              <w:t xml:space="preserve"> П</w:t>
            </w:r>
            <w:r w:rsidRPr="009B0099">
              <w:t>оставк</w:t>
            </w:r>
            <w:r>
              <w:t>а</w:t>
            </w:r>
            <w:r w:rsidRPr="009B0099">
              <w:t xml:space="preserve"> фискальных регистраторов для нужд ООО «</w:t>
            </w:r>
            <w:proofErr w:type="spellStart"/>
            <w:r w:rsidRPr="009B0099">
              <w:t>Медсервис</w:t>
            </w:r>
            <w:proofErr w:type="spellEnd"/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1034C" w:rsidRDefault="00E1034C" w:rsidP="00E1034C">
            <w:pPr>
              <w:spacing w:after="0"/>
            </w:pPr>
            <w:r>
              <w:t>Начальные (максимальные) цены Лотов</w:t>
            </w:r>
            <w:r w:rsidR="00D37E5F">
              <w:t xml:space="preserve"> установлены в рублях  Лот№1- 140 622,90 </w:t>
            </w:r>
            <w:r>
              <w:t>руб. в том числе НДС 18%;</w:t>
            </w:r>
          </w:p>
          <w:p w:rsidR="00E1034C" w:rsidRDefault="00E1034C" w:rsidP="00E1034C">
            <w:pPr>
              <w:spacing w:after="0"/>
            </w:pPr>
            <w:r>
              <w:lastRenderedPageBreak/>
              <w:t xml:space="preserve">Лот №2- </w:t>
            </w:r>
            <w:r w:rsidR="00D37E5F">
              <w:t>602 919,60</w:t>
            </w:r>
            <w:r>
              <w:t xml:space="preserve"> руб. в том числе НДС 18%;</w:t>
            </w:r>
          </w:p>
          <w:p w:rsidR="00C344F1" w:rsidRPr="007B4B78" w:rsidRDefault="00E1034C" w:rsidP="003B7A88">
            <w:pPr>
              <w:spacing w:after="0"/>
            </w:pPr>
            <w:r>
              <w:t>Лот №3-</w:t>
            </w:r>
            <w:r w:rsidR="003B7A88">
              <w:t>283 500</w:t>
            </w:r>
            <w:r w:rsidR="00D37E5F">
              <w:t xml:space="preserve">,00 </w:t>
            </w:r>
            <w:r>
              <w:t>руб.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EA1912" w:rsidRPr="00993CAD">
              <w:t>«</w:t>
            </w:r>
            <w:r w:rsidR="0004707D">
              <w:t>1</w:t>
            </w:r>
            <w:r w:rsidR="0004707D">
              <w:t>8</w:t>
            </w:r>
            <w:r w:rsidR="00EA1912" w:rsidRPr="00993CAD">
              <w:t xml:space="preserve">» </w:t>
            </w:r>
            <w:r w:rsidR="00C811BF">
              <w:t>февраля</w:t>
            </w:r>
            <w:r w:rsidR="00C811BF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EA191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EA1912" w:rsidRPr="00F51123">
              <w:t>«</w:t>
            </w:r>
            <w:r w:rsidR="00EA1912">
              <w:t>01</w:t>
            </w:r>
            <w:r w:rsidR="00EA1912" w:rsidRPr="00F51123">
              <w:t>»</w:t>
            </w:r>
            <w:r w:rsidR="00EA1912">
              <w:t xml:space="preserve"> </w:t>
            </w:r>
            <w:r w:rsidR="00EA1912">
              <w:t xml:space="preserve"> марта</w:t>
            </w:r>
            <w:r w:rsidR="00EA1912" w:rsidRPr="003E6E19">
              <w:t xml:space="preserve">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353C4" w:rsidRPr="003353C4">
              <w:t xml:space="preserve">«18» февраля 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353C4" w:rsidRPr="003353C4">
              <w:t xml:space="preserve">«01»  марта 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</w:t>
            </w:r>
            <w:r w:rsidRPr="00F33922">
              <w:rPr>
                <w:rFonts w:eastAsia="Arial Unicode MS"/>
              </w:rPr>
              <w:lastRenderedPageBreak/>
              <w:t>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353C4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353C4">
              <w:rPr>
                <w:sz w:val="24"/>
                <w:szCs w:val="24"/>
              </w:rPr>
              <w:t xml:space="preserve">«01»  марта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353C4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353C4">
              <w:rPr>
                <w:sz w:val="24"/>
                <w:szCs w:val="24"/>
              </w:rPr>
              <w:t>«01»  марта 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353C4" w:rsidP="003353C4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353C4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bookmarkStart w:id="3" w:name="_GoBack"/>
            <w:bookmarkEnd w:id="3"/>
            <w:r w:rsidRPr="003353C4">
              <w:rPr>
                <w:sz w:val="24"/>
                <w:szCs w:val="24"/>
              </w:rPr>
              <w:t>»  марта 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4707D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3C4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A8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099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0713C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37E5F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034C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912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1123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838D-7A03-4700-B745-5FDD721A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55</cp:revision>
  <cp:lastPrinted>2014-04-07T11:12:00Z</cp:lastPrinted>
  <dcterms:created xsi:type="dcterms:W3CDTF">2016-04-05T13:13:00Z</dcterms:created>
  <dcterms:modified xsi:type="dcterms:W3CDTF">2017-02-17T07:41:00Z</dcterms:modified>
</cp:coreProperties>
</file>