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871B0">
      <w:pPr>
        <w:pStyle w:val="1"/>
        <w:keepNext w:val="0"/>
        <w:pageBreakBefore/>
        <w:widowControl w:val="0"/>
        <w:suppressAutoHyphens/>
        <w:spacing w:before="0" w:after="0"/>
        <w:ind w:left="-57" w:right="-57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327406" w:rsidRDefault="000B6CCE" w:rsidP="00D924E3">
      <w:pPr>
        <w:spacing w:after="0"/>
        <w:jc w:val="center"/>
        <w:rPr>
          <w:b/>
          <w:sz w:val="28"/>
          <w:szCs w:val="28"/>
          <w:lang w:eastAsia="ar-SA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3F30BF">
        <w:rPr>
          <w:b/>
          <w:sz w:val="28"/>
          <w:szCs w:val="28"/>
          <w:lang w:eastAsia="ar-SA"/>
        </w:rPr>
        <w:t xml:space="preserve"> </w:t>
      </w:r>
      <w:r w:rsidR="00B27253" w:rsidRPr="00B27253">
        <w:rPr>
          <w:b/>
          <w:sz w:val="28"/>
          <w:szCs w:val="28"/>
          <w:lang w:eastAsia="ar-SA"/>
        </w:rPr>
        <w:t xml:space="preserve">запасных частей для  </w:t>
      </w:r>
      <w:proofErr w:type="spellStart"/>
      <w:r w:rsidR="00B27253" w:rsidRPr="00B27253">
        <w:rPr>
          <w:b/>
          <w:sz w:val="28"/>
          <w:szCs w:val="28"/>
          <w:lang w:eastAsia="ar-SA"/>
        </w:rPr>
        <w:t>физиодесп</w:t>
      </w:r>
      <w:r w:rsidR="00B27253">
        <w:rPr>
          <w:b/>
          <w:sz w:val="28"/>
          <w:szCs w:val="28"/>
          <w:lang w:eastAsia="ar-SA"/>
        </w:rPr>
        <w:t>е</w:t>
      </w:r>
      <w:r w:rsidR="00B27253" w:rsidRPr="00B27253">
        <w:rPr>
          <w:b/>
          <w:sz w:val="28"/>
          <w:szCs w:val="28"/>
          <w:lang w:eastAsia="ar-SA"/>
        </w:rPr>
        <w:t>нсера</w:t>
      </w:r>
      <w:proofErr w:type="spellEnd"/>
      <w:r w:rsidR="00D86B60">
        <w:rPr>
          <w:b/>
          <w:sz w:val="28"/>
          <w:szCs w:val="28"/>
          <w:lang w:eastAsia="ar-SA"/>
        </w:rPr>
        <w:t xml:space="preserve"> «</w:t>
      </w:r>
      <w:proofErr w:type="spellStart"/>
      <w:r w:rsidR="00D86B60">
        <w:rPr>
          <w:b/>
          <w:sz w:val="28"/>
          <w:szCs w:val="28"/>
          <w:lang w:val="en-US" w:eastAsia="ar-SA"/>
        </w:rPr>
        <w:t>Implantmed</w:t>
      </w:r>
      <w:proofErr w:type="spellEnd"/>
      <w:r w:rsidR="00D86B60">
        <w:rPr>
          <w:b/>
          <w:sz w:val="28"/>
          <w:szCs w:val="28"/>
          <w:lang w:eastAsia="ar-SA"/>
        </w:rPr>
        <w:t>»</w:t>
      </w:r>
      <w:r w:rsidR="00B27253">
        <w:rPr>
          <w:b/>
          <w:sz w:val="28"/>
          <w:szCs w:val="28"/>
          <w:lang w:eastAsia="ar-SA"/>
        </w:rPr>
        <w:t xml:space="preserve"> </w:t>
      </w:r>
    </w:p>
    <w:p w:rsidR="0060174E" w:rsidRPr="0041025B" w:rsidRDefault="00F97675" w:rsidP="00D924E3">
      <w:pPr>
        <w:spacing w:after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</w:t>
      </w:r>
      <w:r w:rsidR="00330844" w:rsidRPr="00330844">
        <w:rPr>
          <w:b/>
          <w:sz w:val="28"/>
          <w:szCs w:val="28"/>
          <w:lang w:eastAsia="ar-SA"/>
        </w:rPr>
        <w:t>для нужд ООО «</w:t>
      </w:r>
      <w:proofErr w:type="spellStart"/>
      <w:r w:rsidR="00330844" w:rsidRPr="00330844">
        <w:rPr>
          <w:b/>
          <w:sz w:val="28"/>
          <w:szCs w:val="28"/>
          <w:lang w:eastAsia="ar-SA"/>
        </w:rPr>
        <w:t>Медсервис</w:t>
      </w:r>
      <w:proofErr w:type="spellEnd"/>
      <w:r w:rsidR="00330844" w:rsidRPr="00330844">
        <w:rPr>
          <w:b/>
          <w:sz w:val="28"/>
          <w:szCs w:val="28"/>
          <w:lang w:eastAsia="ar-SA"/>
        </w:rPr>
        <w:t xml:space="preserve">» </w:t>
      </w:r>
    </w:p>
    <w:p w:rsidR="00D33D2B" w:rsidRDefault="00747C8D" w:rsidP="00B27253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B27253" w:rsidRPr="00B27253">
        <w:rPr>
          <w:sz w:val="26"/>
          <w:szCs w:val="26"/>
        </w:rPr>
        <w:t>запасн</w:t>
      </w:r>
      <w:r w:rsidR="00B27253">
        <w:rPr>
          <w:sz w:val="26"/>
          <w:szCs w:val="26"/>
        </w:rPr>
        <w:t xml:space="preserve">ых частей для  </w:t>
      </w:r>
      <w:proofErr w:type="spellStart"/>
      <w:r w:rsidR="00B27253">
        <w:rPr>
          <w:sz w:val="26"/>
          <w:szCs w:val="26"/>
        </w:rPr>
        <w:t>физиодеспенсера</w:t>
      </w:r>
      <w:proofErr w:type="spellEnd"/>
      <w:r w:rsidR="00D86B60">
        <w:rPr>
          <w:sz w:val="26"/>
          <w:szCs w:val="26"/>
        </w:rPr>
        <w:t xml:space="preserve"> </w:t>
      </w:r>
      <w:r w:rsidR="00D86B60" w:rsidRPr="00D86B60">
        <w:rPr>
          <w:sz w:val="26"/>
          <w:szCs w:val="26"/>
        </w:rPr>
        <w:t>«</w:t>
      </w:r>
      <w:proofErr w:type="spellStart"/>
      <w:r w:rsidR="00D86B60" w:rsidRPr="00D86B60">
        <w:rPr>
          <w:sz w:val="26"/>
          <w:szCs w:val="26"/>
        </w:rPr>
        <w:t>Implantmed</w:t>
      </w:r>
      <w:proofErr w:type="spellEnd"/>
      <w:r w:rsidR="00D86B60" w:rsidRPr="00D86B60">
        <w:rPr>
          <w:sz w:val="26"/>
          <w:szCs w:val="26"/>
        </w:rPr>
        <w:t>»</w:t>
      </w:r>
      <w:r w:rsidR="00B27253">
        <w:rPr>
          <w:sz w:val="26"/>
          <w:szCs w:val="26"/>
        </w:rPr>
        <w:t xml:space="preserve">  </w:t>
      </w:r>
      <w:r w:rsidR="00B27253" w:rsidRPr="00B27253">
        <w:rPr>
          <w:sz w:val="26"/>
          <w:szCs w:val="26"/>
        </w:rPr>
        <w:t>для нужд ООО «</w:t>
      </w:r>
      <w:proofErr w:type="spellStart"/>
      <w:r w:rsidR="00B27253" w:rsidRPr="00B27253">
        <w:rPr>
          <w:sz w:val="26"/>
          <w:szCs w:val="26"/>
        </w:rPr>
        <w:t>Медсервис</w:t>
      </w:r>
      <w:proofErr w:type="spellEnd"/>
      <w:r w:rsidR="00B27253" w:rsidRPr="00B27253">
        <w:rPr>
          <w:sz w:val="26"/>
          <w:szCs w:val="26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987EC9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7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815D8" w:rsidRDefault="00E97404" w:rsidP="00D86B60">
            <w:pPr>
              <w:jc w:val="left"/>
            </w:pPr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C815D8">
              <w:t xml:space="preserve">запасных частей для  </w:t>
            </w:r>
            <w:proofErr w:type="spellStart"/>
            <w:r w:rsidR="00C815D8">
              <w:t>физиодеспенсера</w:t>
            </w:r>
            <w:proofErr w:type="spellEnd"/>
            <w:r w:rsidR="00D86B60">
              <w:t xml:space="preserve"> </w:t>
            </w:r>
            <w:r w:rsidR="00C815D8">
              <w:t xml:space="preserve"> </w:t>
            </w:r>
            <w:r w:rsidR="00D86B60" w:rsidRPr="00D86B60">
              <w:t>«</w:t>
            </w:r>
            <w:proofErr w:type="spellStart"/>
            <w:r w:rsidR="00D86B60" w:rsidRPr="00D86B60">
              <w:t>Implantmed</w:t>
            </w:r>
            <w:proofErr w:type="spellEnd"/>
            <w:r w:rsidR="00D86B60" w:rsidRPr="00D86B60">
              <w:t>»</w:t>
            </w:r>
            <w:r w:rsidR="00D86B60">
              <w:t xml:space="preserve"> </w:t>
            </w:r>
            <w:r w:rsidR="00C815D8">
              <w:t>для нужд ООО «</w:t>
            </w:r>
            <w:proofErr w:type="spellStart"/>
            <w:r w:rsidR="00C815D8">
              <w:t>Медсервис</w:t>
            </w:r>
            <w:proofErr w:type="spellEnd"/>
            <w:r w:rsidR="00C815D8">
              <w:t>»</w:t>
            </w:r>
          </w:p>
          <w:p w:rsidR="005C4C40" w:rsidRDefault="005C4C40" w:rsidP="00C815D8">
            <w:r>
              <w:t>Закупка состоит из</w:t>
            </w:r>
            <w:r w:rsidR="00B916B9">
              <w:t xml:space="preserve"> 2</w:t>
            </w:r>
            <w:r>
              <w:t xml:space="preserve"> </w:t>
            </w:r>
            <w:r w:rsidR="00B916B9">
              <w:t>лотов</w:t>
            </w:r>
            <w:r w:rsidR="00996AE6">
              <w:t xml:space="preserve"> в </w:t>
            </w:r>
            <w:r w:rsidR="00996AE6" w:rsidRPr="00996AE6">
              <w:t xml:space="preserve">отношении каждого </w:t>
            </w:r>
            <w:r w:rsidR="00996AE6">
              <w:t xml:space="preserve">предусмотрено заключение </w:t>
            </w:r>
            <w:r w:rsidR="00996AE6" w:rsidRPr="00996AE6">
              <w:t>отдельного договора по итогам проведения открытого запроса предложений:</w:t>
            </w:r>
          </w:p>
          <w:p w:rsidR="00B916B9" w:rsidRDefault="00B916B9" w:rsidP="00C815D8">
            <w:r w:rsidRPr="00B916B9">
              <w:t>Л</w:t>
            </w:r>
            <w:r>
              <w:t>от</w:t>
            </w:r>
            <w:r w:rsidRPr="00B916B9">
              <w:t>№1 Поставка углового наконечника</w:t>
            </w:r>
            <w:bookmarkStart w:id="2" w:name="_GoBack"/>
            <w:bookmarkEnd w:id="2"/>
          </w:p>
          <w:p w:rsidR="00B916B9" w:rsidRDefault="00B916B9" w:rsidP="00C815D8">
            <w:r w:rsidRPr="00B916B9">
              <w:t>Л</w:t>
            </w:r>
            <w:r>
              <w:t>от</w:t>
            </w:r>
            <w:r w:rsidRPr="00B916B9">
              <w:t>№2 Поставка мотора со шлангом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87EC9" w:rsidRDefault="005C4C40">
            <w:pPr>
              <w:spacing w:after="0"/>
            </w:pPr>
            <w:r w:rsidRPr="005C4C40">
              <w:t>Начальная (максимальная) цена Лот</w:t>
            </w:r>
            <w:r w:rsidR="009A724C">
              <w:t>ов</w:t>
            </w:r>
          </w:p>
          <w:p w:rsidR="00C344F1" w:rsidRDefault="005C4C40">
            <w:pPr>
              <w:spacing w:after="0"/>
            </w:pPr>
            <w:proofErr w:type="gramStart"/>
            <w:r w:rsidRPr="005C4C40">
              <w:t>установлена</w:t>
            </w:r>
            <w:proofErr w:type="gramEnd"/>
            <w:r w:rsidRPr="005C4C40">
              <w:t xml:space="preserve"> в </w:t>
            </w:r>
            <w:r w:rsidR="007C5AF6">
              <w:t xml:space="preserve">рублях </w:t>
            </w:r>
            <w:r w:rsidR="007B02D9">
              <w:t xml:space="preserve"> </w:t>
            </w:r>
            <w:r w:rsidR="009A724C">
              <w:t>следующая:</w:t>
            </w:r>
          </w:p>
          <w:p w:rsidR="009A724C" w:rsidRDefault="007B02D9">
            <w:pPr>
              <w:spacing w:after="0"/>
            </w:pPr>
            <w:r>
              <w:t>Лот№1</w:t>
            </w:r>
            <w:r w:rsidR="00F40659">
              <w:t>- 46 425,00</w:t>
            </w:r>
            <w:r>
              <w:t xml:space="preserve">  </w:t>
            </w:r>
            <w:r w:rsidR="00F40659">
              <w:t xml:space="preserve">рублей </w:t>
            </w:r>
            <w:r>
              <w:t xml:space="preserve"> без учета НДС</w:t>
            </w:r>
          </w:p>
          <w:p w:rsidR="007B02D9" w:rsidRPr="007B4B78" w:rsidRDefault="007B02D9">
            <w:pPr>
              <w:spacing w:after="0"/>
            </w:pPr>
            <w:r>
              <w:t>Лот№2</w:t>
            </w:r>
            <w:r w:rsidR="00F40659">
              <w:t>-64 955,00 рублей</w:t>
            </w:r>
            <w:r>
              <w:t xml:space="preserve">   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C5AF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</w:t>
            </w:r>
            <w:r w:rsidRPr="00F33922">
              <w:lastRenderedPageBreak/>
              <w:t>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C5AF6" w:rsidP="009F6380">
            <w:pPr>
              <w:spacing w:after="0"/>
            </w:pPr>
            <w:r>
              <w:lastRenderedPageBreak/>
              <w:t>отсутствует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3" w:name="OLE_LINK1"/>
            <w:r w:rsidR="00987EC9" w:rsidRPr="00987EC9">
              <w:rPr>
                <w:color w:val="000000"/>
              </w:rPr>
              <w:t xml:space="preserve">ЭТП ЕСТП </w:t>
            </w:r>
            <w:hyperlink r:id="rId8" w:history="1">
              <w:r w:rsidR="00987EC9" w:rsidRPr="00987EC9">
                <w:rPr>
                  <w:rStyle w:val="a6"/>
                </w:rPr>
                <w:t>http://estp-sro.ru</w:t>
              </w:r>
            </w:hyperlink>
          </w:p>
          <w:bookmarkEnd w:id="3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F40659" w:rsidRPr="008074F7">
              <w:t>«</w:t>
            </w:r>
            <w:r w:rsidR="00F40659">
              <w:t>31</w:t>
            </w:r>
            <w:r w:rsidR="00F40659" w:rsidRPr="008074F7">
              <w:t>»</w:t>
            </w:r>
            <w:r w:rsidR="00F40659">
              <w:t xml:space="preserve"> </w:t>
            </w:r>
            <w:r w:rsidR="00327406">
              <w:t xml:space="preserve">августа 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F4065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F40659" w:rsidRPr="00327406">
              <w:t>«</w:t>
            </w:r>
            <w:r w:rsidR="00F40659">
              <w:t>08</w:t>
            </w:r>
            <w:r w:rsidR="00F40659" w:rsidRPr="00327406">
              <w:t xml:space="preserve">» </w:t>
            </w:r>
            <w:r w:rsidR="00F40659">
              <w:t>сентября</w:t>
            </w:r>
            <w:r w:rsidR="00F40659" w:rsidRPr="00327406">
              <w:t xml:space="preserve">  </w:t>
            </w:r>
            <w:r w:rsidR="005D1B6E" w:rsidRPr="00DB5DF8">
              <w:t>201</w:t>
            </w:r>
            <w:r w:rsidR="005D1B6E">
              <w:t>6</w:t>
            </w:r>
            <w:r w:rsidR="005D1B6E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987EC9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9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40659" w:rsidRPr="00F40659">
              <w:t xml:space="preserve">«31» августа 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150AB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F40659" w:rsidRPr="00F40659">
              <w:t xml:space="preserve">«08» сентября 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 xml:space="preserve">Место, сроки и время подачи изменений/дополнений в ранее </w:t>
            </w:r>
            <w:r w:rsidRPr="00F33922">
              <w:lastRenderedPageBreak/>
              <w:t>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5929A9">
              <w:t xml:space="preserve">              </w:t>
            </w:r>
            <w:proofErr w:type="gramStart"/>
            <w:r w:rsidR="00882D9D">
              <w:t xml:space="preserve">( </w:t>
            </w:r>
            <w:proofErr w:type="gramEnd"/>
            <w:r w:rsidR="00882D9D">
              <w:t>открытие доступа)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F40659" w:rsidP="00150A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40659">
              <w:rPr>
                <w:sz w:val="24"/>
                <w:szCs w:val="24"/>
              </w:rPr>
              <w:t xml:space="preserve">«08» сентября 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F40659" w:rsidP="00150AB3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40659">
              <w:rPr>
                <w:sz w:val="24"/>
                <w:szCs w:val="24"/>
              </w:rPr>
              <w:t xml:space="preserve">«08» сентября 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F40659" w:rsidP="00F40659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40659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9</w:t>
            </w:r>
            <w:r w:rsidRPr="00F40659">
              <w:rPr>
                <w:sz w:val="24"/>
                <w:szCs w:val="24"/>
              </w:rPr>
              <w:t xml:space="preserve">» сентября 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561C47">
      <w:pPr>
        <w:widowControl w:val="0"/>
        <w:spacing w:after="0"/>
        <w:contextualSpacing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</w:t>
      </w:r>
      <w:r w:rsidRPr="00EE2E26">
        <w:rPr>
          <w:sz w:val="26"/>
          <w:szCs w:val="26"/>
        </w:rPr>
        <w:lastRenderedPageBreak/>
        <w:t xml:space="preserve">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987EC9" w:rsidRPr="00987EC9">
        <w:t>ЭТП</w:t>
      </w:r>
      <w:proofErr w:type="spellEnd"/>
      <w:r w:rsidR="00987EC9" w:rsidRPr="00987EC9">
        <w:t xml:space="preserve"> ЕСТП </w:t>
      </w:r>
      <w:hyperlink r:id="rId11" w:history="1">
        <w:r w:rsidR="00987EC9" w:rsidRPr="00987EC9">
          <w:rPr>
            <w:rStyle w:val="a6"/>
          </w:rPr>
          <w:t>http://estp-sro.ru</w:t>
        </w:r>
      </w:hyperlink>
      <w:r w:rsidR="00176187"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1D47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04D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0AB3"/>
    <w:rsid w:val="00152A6B"/>
    <w:rsid w:val="00152FCD"/>
    <w:rsid w:val="00156C2F"/>
    <w:rsid w:val="00156E07"/>
    <w:rsid w:val="001611FC"/>
    <w:rsid w:val="00161537"/>
    <w:rsid w:val="001621BA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49B9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ACE"/>
    <w:rsid w:val="001D0B06"/>
    <w:rsid w:val="001D5755"/>
    <w:rsid w:val="001D58CD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406"/>
    <w:rsid w:val="00327893"/>
    <w:rsid w:val="00330138"/>
    <w:rsid w:val="00330844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090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30BF"/>
    <w:rsid w:val="003F415F"/>
    <w:rsid w:val="003F434B"/>
    <w:rsid w:val="003F4B29"/>
    <w:rsid w:val="003F5B5A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4048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9A9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A1B"/>
    <w:rsid w:val="005C4C40"/>
    <w:rsid w:val="005D14D8"/>
    <w:rsid w:val="005D1560"/>
    <w:rsid w:val="005D1B6E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0EB5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160C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363D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1B0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2D9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5AF6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29D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7EC9"/>
    <w:rsid w:val="00990430"/>
    <w:rsid w:val="00996AE6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A724C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07E8B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0E57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1E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2E48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3C7A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2725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49FF"/>
    <w:rsid w:val="00B8529B"/>
    <w:rsid w:val="00B904B4"/>
    <w:rsid w:val="00B916B9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15D8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3AE2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578D5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6B60"/>
    <w:rsid w:val="00D87F23"/>
    <w:rsid w:val="00D924E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A7EA0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316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59F6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0659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75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4FEE6-787B-4D86-9D7E-E78C37A5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52</cp:revision>
  <cp:lastPrinted>2014-04-07T11:12:00Z</cp:lastPrinted>
  <dcterms:created xsi:type="dcterms:W3CDTF">2016-04-05T13:13:00Z</dcterms:created>
  <dcterms:modified xsi:type="dcterms:W3CDTF">2016-08-29T10:31:00Z</dcterms:modified>
</cp:coreProperties>
</file>