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111DA6" w:rsidP="00710040">
      <w:pPr>
        <w:spacing w:after="0"/>
        <w:jc w:val="center"/>
        <w:rPr>
          <w:sz w:val="28"/>
          <w:szCs w:val="28"/>
          <w:lang w:eastAsia="ar-SA"/>
        </w:rPr>
      </w:pPr>
      <w:r w:rsidRPr="00111DA6">
        <w:rPr>
          <w:sz w:val="28"/>
          <w:szCs w:val="28"/>
          <w:lang w:eastAsia="ar-SA"/>
        </w:rPr>
        <w:t>на поставку мебели для нужд ООО «</w:t>
      </w:r>
      <w:proofErr w:type="spellStart"/>
      <w:r w:rsidRPr="00111DA6">
        <w:rPr>
          <w:sz w:val="28"/>
          <w:szCs w:val="28"/>
          <w:lang w:eastAsia="ar-SA"/>
        </w:rPr>
        <w:t>Медсервис</w:t>
      </w:r>
      <w:proofErr w:type="spellEnd"/>
      <w:r w:rsidRPr="00111DA6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111DA6" w:rsidRPr="00111DA6">
        <w:t>на поставку мебели для нужд ООО «</w:t>
      </w:r>
      <w:proofErr w:type="spellStart"/>
      <w:r w:rsidR="00111DA6" w:rsidRPr="00111DA6">
        <w:t>Медсервис</w:t>
      </w:r>
      <w:proofErr w:type="spellEnd"/>
      <w:r w:rsidR="00111DA6" w:rsidRPr="00111DA6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111DA6" w:rsidRPr="00111DA6">
              <w:rPr>
                <w:rFonts w:eastAsia="Calibri"/>
              </w:rPr>
              <w:t>на поставку мебели для нужд ООО «</w:t>
            </w:r>
            <w:proofErr w:type="spellStart"/>
            <w:r w:rsidR="00111DA6" w:rsidRPr="00111DA6">
              <w:rPr>
                <w:rFonts w:eastAsia="Calibri"/>
              </w:rPr>
              <w:t>Медсервис</w:t>
            </w:r>
            <w:proofErr w:type="spellEnd"/>
            <w:r w:rsidR="00111DA6" w:rsidRPr="00111DA6">
              <w:rPr>
                <w:rFonts w:eastAsia="Calibri"/>
              </w:rPr>
              <w:t>»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344F1" w:rsidRPr="007B4B78" w:rsidRDefault="00111DA6" w:rsidP="00111DA6">
            <w:pPr>
              <w:spacing w:after="0"/>
            </w:pPr>
            <w:r>
              <w:t>399</w:t>
            </w:r>
            <w:r w:rsidR="004264FD">
              <w:t xml:space="preserve"> </w:t>
            </w:r>
            <w:r>
              <w:t>379</w:t>
            </w:r>
            <w:r w:rsidR="003048EB">
              <w:t>,00 рублей</w:t>
            </w:r>
            <w:r w:rsidR="002E2335">
              <w:t>,</w:t>
            </w:r>
            <w:r w:rsidR="003048EB">
              <w:t xml:space="preserve"> </w:t>
            </w:r>
            <w:r w:rsidR="00B9440E">
              <w:t>в том числе НДС 18%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7F08BD">
              <w:t>09</w:t>
            </w:r>
            <w:r w:rsidR="00CD70AF">
              <w:t>»</w:t>
            </w:r>
            <w:r w:rsidR="00570AF9">
              <w:t xml:space="preserve"> </w:t>
            </w:r>
            <w:r w:rsidR="007F08BD">
              <w:t>марта</w:t>
            </w:r>
            <w:r w:rsidR="00570AF9" w:rsidRPr="00570AF9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F08B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7F08BD">
              <w:t>21</w:t>
            </w:r>
            <w:r w:rsidR="00CD70AF" w:rsidRPr="00DB5DF8">
              <w:t>»</w:t>
            </w:r>
            <w:r w:rsidR="009A20E5" w:rsidRPr="006F6615" w:rsidDel="006F6615">
              <w:t xml:space="preserve"> </w:t>
            </w:r>
            <w:r w:rsidR="007F08BD">
              <w:t>марта</w:t>
            </w:r>
            <w:r w:rsidR="00570AF9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F08BD" w:rsidRPr="007F08BD">
              <w:t xml:space="preserve">«09»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41F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7F08BD" w:rsidRPr="007F08BD">
              <w:t>«21»</w:t>
            </w:r>
            <w:r w:rsidR="007F08BD" w:rsidRPr="007F08BD" w:rsidDel="006F6615">
              <w:t xml:space="preserve"> </w:t>
            </w:r>
            <w:r w:rsidR="007F08BD" w:rsidRPr="007F08BD">
              <w:t xml:space="preserve">марта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F08BD" w:rsidP="00641F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F08BD">
              <w:rPr>
                <w:sz w:val="24"/>
                <w:szCs w:val="24"/>
              </w:rPr>
              <w:lastRenderedPageBreak/>
              <w:t xml:space="preserve">«21»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F08BD" w:rsidP="00641F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F08BD">
              <w:rPr>
                <w:sz w:val="24"/>
                <w:szCs w:val="24"/>
              </w:rPr>
              <w:t xml:space="preserve">«21»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F08BD" w:rsidP="007F08B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F08BD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7F08BD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7F08BD" w:rsidRDefault="00EE2E26" w:rsidP="007F08BD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  <w:bookmarkStart w:id="3" w:name="_GoBack"/>
      <w:bookmarkEnd w:id="3"/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 w:rsidRPr="00EE2E26"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1DA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08BD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233-9CD1-46D2-B584-398B28F8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Гаянова Яна Альбертовна</cp:lastModifiedBy>
  <cp:revision>62</cp:revision>
  <cp:lastPrinted>2014-04-07T11:12:00Z</cp:lastPrinted>
  <dcterms:created xsi:type="dcterms:W3CDTF">2015-12-24T04:31:00Z</dcterms:created>
  <dcterms:modified xsi:type="dcterms:W3CDTF">2016-03-04T03:58:00Z</dcterms:modified>
</cp:coreProperties>
</file>