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9164A" w:rsidRDefault="00B53E00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B53E00">
        <w:rPr>
          <w:b/>
          <w:sz w:val="28"/>
          <w:szCs w:val="28"/>
          <w:lang w:eastAsia="ar-SA"/>
        </w:rPr>
        <w:t xml:space="preserve">на поставку химических реактивов </w:t>
      </w:r>
      <w:r w:rsidR="00B9164A" w:rsidRPr="00B9164A">
        <w:rPr>
          <w:b/>
          <w:sz w:val="28"/>
          <w:szCs w:val="28"/>
          <w:lang w:eastAsia="ar-SA"/>
        </w:rPr>
        <w:t>и расходного материала</w:t>
      </w:r>
      <w:r w:rsidR="00B9164A">
        <w:rPr>
          <w:b/>
          <w:sz w:val="28"/>
          <w:szCs w:val="28"/>
          <w:lang w:eastAsia="ar-SA"/>
        </w:rPr>
        <w:t xml:space="preserve"> </w:t>
      </w:r>
    </w:p>
    <w:p w:rsidR="00C42DBE" w:rsidRPr="00DD6516" w:rsidRDefault="00B53E00" w:rsidP="00DC68C4">
      <w:pPr>
        <w:spacing w:after="0"/>
        <w:jc w:val="center"/>
        <w:rPr>
          <w:b/>
          <w:sz w:val="28"/>
          <w:szCs w:val="28"/>
          <w:lang w:eastAsia="ar-SA"/>
        </w:rPr>
      </w:pPr>
      <w:r w:rsidRPr="00B53E00">
        <w:rPr>
          <w:b/>
          <w:sz w:val="28"/>
          <w:szCs w:val="28"/>
          <w:lang w:eastAsia="ar-SA"/>
        </w:rPr>
        <w:t>для нужд КДЛ  ООО «</w:t>
      </w:r>
      <w:proofErr w:type="spellStart"/>
      <w:r w:rsidRPr="00B53E00">
        <w:rPr>
          <w:b/>
          <w:sz w:val="28"/>
          <w:szCs w:val="28"/>
          <w:lang w:eastAsia="ar-SA"/>
        </w:rPr>
        <w:t>Медсервис</w:t>
      </w:r>
      <w:proofErr w:type="spellEnd"/>
      <w:r w:rsidRPr="00B53E00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B9164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9164A" w:rsidRPr="00B9164A">
        <w:rPr>
          <w:sz w:val="26"/>
          <w:szCs w:val="26"/>
        </w:rPr>
        <w:t>на поставку химических реактивов и расходного материала для нужд КДЛ  ООО «</w:t>
      </w:r>
      <w:proofErr w:type="spellStart"/>
      <w:r w:rsidR="00B9164A" w:rsidRPr="00B9164A">
        <w:rPr>
          <w:sz w:val="26"/>
          <w:szCs w:val="26"/>
        </w:rPr>
        <w:t>Медсервис</w:t>
      </w:r>
      <w:proofErr w:type="spellEnd"/>
      <w:r w:rsidR="00B9164A" w:rsidRPr="00B9164A">
        <w:rPr>
          <w:sz w:val="26"/>
          <w:szCs w:val="26"/>
        </w:rPr>
        <w:t>»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6966"/>
      </w:tblGrid>
      <w:tr w:rsidR="00D33D2B" w:rsidRPr="00F33922" w:rsidTr="00257E8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257E8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257E8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257E8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257E82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B9164A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9164A">
              <w:t xml:space="preserve">на поставку химических реактивов и расходного материала для нужд КДЛ  </w:t>
            </w:r>
            <w:proofErr w:type="spellStart"/>
            <w:r w:rsidR="00B9164A">
              <w:t>ОО</w:t>
            </w:r>
            <w:proofErr w:type="gramStart"/>
            <w:r w:rsidR="00B9164A">
              <w:t>О«</w:t>
            </w:r>
            <w:proofErr w:type="gramEnd"/>
            <w:r w:rsidR="00B9164A">
              <w:t>Медсервис</w:t>
            </w:r>
            <w:proofErr w:type="spellEnd"/>
            <w:r w:rsidR="00B9164A">
              <w:t>»</w:t>
            </w:r>
            <w:r w:rsidR="00243CF4" w:rsidRPr="00243CF4">
              <w:t>.</w:t>
            </w:r>
          </w:p>
          <w:p w:rsidR="00243CF4" w:rsidRDefault="00243CF4" w:rsidP="00243CF4">
            <w:pPr>
              <w:spacing w:after="0"/>
            </w:pPr>
            <w:r>
              <w:t xml:space="preserve">Закупка состоит из </w:t>
            </w:r>
            <w:r w:rsidR="00B34E19">
              <w:t>2</w:t>
            </w:r>
            <w:r w:rsidR="00B9164A">
              <w:t>3</w:t>
            </w:r>
            <w:r w:rsidR="00B34E19">
              <w:t xml:space="preserve"> </w:t>
            </w:r>
            <w:r>
              <w:t>лотов, в отношении каждого предусмотрено заключение отдельного договора по итогам проведения данного тендера:</w:t>
            </w:r>
          </w:p>
          <w:p w:rsidR="00243CF4" w:rsidRDefault="00243CF4" w:rsidP="00B9164A">
            <w:pPr>
              <w:spacing w:after="0"/>
            </w:pPr>
            <w:r>
              <w:t xml:space="preserve">Лот №1 - </w:t>
            </w:r>
            <w:r w:rsidR="00B9164A">
              <w:t>Наборы реагентов для проведения иммуноферментного анализа производства ЗАО «Вектор-Бест» (</w:t>
            </w:r>
            <w:proofErr w:type="spellStart"/>
            <w:r w:rsidR="00B9164A">
              <w:t>г</w:t>
            </w:r>
            <w:proofErr w:type="gramStart"/>
            <w:r w:rsidR="00B9164A">
              <w:t>.Н</w:t>
            </w:r>
            <w:proofErr w:type="gramEnd"/>
            <w:r w:rsidR="00B9164A">
              <w:t>овосибирск</w:t>
            </w:r>
            <w:proofErr w:type="spellEnd"/>
            <w:r w:rsidR="00B9164A">
              <w:t>)</w:t>
            </w:r>
            <w:r>
              <w:t>;</w:t>
            </w:r>
          </w:p>
          <w:p w:rsidR="00B9164A" w:rsidRDefault="00243CF4" w:rsidP="00B9164A">
            <w:pPr>
              <w:spacing w:after="0"/>
            </w:pPr>
            <w:r>
              <w:t xml:space="preserve">Лот №2 </w:t>
            </w:r>
            <w:r w:rsidR="00C701D0">
              <w:t>–</w:t>
            </w:r>
            <w:r>
              <w:t xml:space="preserve"> </w:t>
            </w:r>
            <w:r w:rsidR="00B9164A">
              <w:t xml:space="preserve">Диски диагностические антибактериальные, </w:t>
            </w:r>
          </w:p>
          <w:p w:rsidR="00B9164A" w:rsidRDefault="00B9164A" w:rsidP="00B9164A">
            <w:pPr>
              <w:spacing w:after="0"/>
            </w:pPr>
            <w:r>
              <w:t>противогрибковые и прочие;</w:t>
            </w:r>
          </w:p>
          <w:p w:rsidR="00B9164A" w:rsidRDefault="00B9164A" w:rsidP="00D25DC4">
            <w:pPr>
              <w:spacing w:after="0"/>
            </w:pPr>
            <w:r>
              <w:t xml:space="preserve">Лот №3 - </w:t>
            </w:r>
            <w:r w:rsidR="00D25DC4">
              <w:t xml:space="preserve">Тест-системы производства ООО </w:t>
            </w:r>
            <w:proofErr w:type="spellStart"/>
            <w:r w:rsidR="00D25DC4">
              <w:t>НПО«Диагностические</w:t>
            </w:r>
            <w:proofErr w:type="spellEnd"/>
            <w:r w:rsidR="00D25DC4">
              <w:t xml:space="preserve"> системы» (</w:t>
            </w:r>
            <w:proofErr w:type="spellStart"/>
            <w:r w:rsidR="00D25DC4">
              <w:t>г</w:t>
            </w:r>
            <w:proofErr w:type="gramStart"/>
            <w:r w:rsidR="00D25DC4">
              <w:t>.Н</w:t>
            </w:r>
            <w:proofErr w:type="gramEnd"/>
            <w:r w:rsidR="00D25DC4">
              <w:t>ижний</w:t>
            </w:r>
            <w:proofErr w:type="spellEnd"/>
            <w:r w:rsidR="00D25DC4">
              <w:t xml:space="preserve"> Новгород)</w:t>
            </w:r>
            <w:r>
              <w:t>;</w:t>
            </w:r>
          </w:p>
          <w:p w:rsidR="00B9164A" w:rsidRDefault="00B9164A" w:rsidP="00B9164A">
            <w:pPr>
              <w:spacing w:after="0"/>
            </w:pPr>
            <w:r>
              <w:t xml:space="preserve">Лот №4 – </w:t>
            </w:r>
            <w:r w:rsidR="00D25DC4" w:rsidRPr="00D25DC4">
              <w:t>Сыворотки диагностические</w:t>
            </w:r>
            <w:r>
              <w:t>;</w:t>
            </w:r>
          </w:p>
          <w:p w:rsidR="00B9164A" w:rsidRDefault="00B9164A" w:rsidP="00D25DC4">
            <w:pPr>
              <w:spacing w:after="0"/>
            </w:pPr>
            <w:r>
              <w:t xml:space="preserve">Лот №5 - </w:t>
            </w:r>
            <w:r w:rsidR="00D25DC4">
              <w:t xml:space="preserve">Питательные среды для бактериологических исследований производства ФГУП «Государственный научный центр прикладной микробиологии» (Московская область, </w:t>
            </w:r>
            <w:proofErr w:type="spellStart"/>
            <w:r w:rsidR="00D25DC4">
              <w:t>п</w:t>
            </w:r>
            <w:proofErr w:type="gramStart"/>
            <w:r w:rsidR="00D25DC4">
              <w:t>.О</w:t>
            </w:r>
            <w:proofErr w:type="gramEnd"/>
            <w:r w:rsidR="00D25DC4">
              <w:t>боленск</w:t>
            </w:r>
            <w:proofErr w:type="spellEnd"/>
            <w:r w:rsidR="00D25DC4">
              <w:t>)</w:t>
            </w:r>
            <w:r>
              <w:t>;</w:t>
            </w:r>
          </w:p>
          <w:p w:rsidR="00B9164A" w:rsidRPr="00257E82" w:rsidRDefault="00B9164A" w:rsidP="00D25DC4">
            <w:pPr>
              <w:spacing w:after="0"/>
            </w:pPr>
            <w:r>
              <w:t xml:space="preserve">Лот №6 – </w:t>
            </w:r>
            <w:r w:rsidR="00D25DC4">
              <w:t xml:space="preserve">Транспортные системы и расходный материал для микробиологических исследований производства </w:t>
            </w:r>
            <w:r w:rsidR="00D25DC4" w:rsidRPr="00257E82">
              <w:rPr>
                <w:lang w:val="en-US"/>
              </w:rPr>
              <w:t>Medical</w:t>
            </w:r>
            <w:r w:rsidR="00D25DC4" w:rsidRPr="00257E82">
              <w:t xml:space="preserve"> </w:t>
            </w:r>
            <w:r w:rsidR="00D25DC4" w:rsidRPr="00257E82">
              <w:rPr>
                <w:lang w:val="en-US"/>
              </w:rPr>
              <w:t>Wire</w:t>
            </w:r>
            <w:r w:rsidR="00D25DC4" w:rsidRPr="00257E82">
              <w:t xml:space="preserve"> </w:t>
            </w:r>
            <w:r w:rsidR="00D25DC4" w:rsidRPr="00257E82">
              <w:rPr>
                <w:lang w:val="en-US"/>
              </w:rPr>
              <w:t>Equipment</w:t>
            </w:r>
            <w:r w:rsidR="00D25DC4" w:rsidRPr="00257E82">
              <w:t xml:space="preserve"> </w:t>
            </w:r>
            <w:r w:rsidR="00D25DC4" w:rsidRPr="00257E82">
              <w:rPr>
                <w:lang w:val="en-US"/>
              </w:rPr>
              <w:t>Co</w:t>
            </w:r>
            <w:r w:rsidR="00D25DC4" w:rsidRPr="00257E82">
              <w:t xml:space="preserve"> (</w:t>
            </w:r>
            <w:r w:rsidR="00D25DC4">
              <w:t>Великобритания</w:t>
            </w:r>
            <w:r w:rsidR="00D25DC4" w:rsidRPr="00257E82">
              <w:t>)</w:t>
            </w:r>
            <w:r w:rsidRPr="00257E82">
              <w:t>;</w:t>
            </w:r>
          </w:p>
          <w:p w:rsidR="00B9164A" w:rsidRPr="00257E82" w:rsidRDefault="00B9164A" w:rsidP="00D25DC4">
            <w:pPr>
              <w:spacing w:after="0"/>
              <w:rPr>
                <w:lang w:val="en-US"/>
              </w:rPr>
            </w:pPr>
            <w:r>
              <w:t xml:space="preserve">Лот №7 - </w:t>
            </w:r>
            <w:r w:rsidR="00D25DC4">
              <w:t xml:space="preserve">Питательные среды и прочая продукция для бактериологических исследований производства </w:t>
            </w:r>
            <w:proofErr w:type="spellStart"/>
            <w:r w:rsidR="00D25DC4" w:rsidRPr="00257E82">
              <w:rPr>
                <w:lang w:val="en-US"/>
              </w:rPr>
              <w:t>HiMedia</w:t>
            </w:r>
            <w:proofErr w:type="spellEnd"/>
            <w:r w:rsidR="00D25DC4" w:rsidRPr="00257E82">
              <w:t xml:space="preserve"> </w:t>
            </w:r>
            <w:r w:rsidR="00D25DC4" w:rsidRPr="00257E82">
              <w:rPr>
                <w:lang w:val="en-US"/>
              </w:rPr>
              <w:t>Laboratories</w:t>
            </w:r>
            <w:r w:rsidR="00D25DC4" w:rsidRPr="00257E82">
              <w:t xml:space="preserve"> </w:t>
            </w:r>
            <w:proofErr w:type="spellStart"/>
            <w:r w:rsidR="00D25DC4" w:rsidRPr="00257E82">
              <w:rPr>
                <w:lang w:val="en-US"/>
              </w:rPr>
              <w:t>Pvt</w:t>
            </w:r>
            <w:proofErr w:type="spellEnd"/>
            <w:r w:rsidR="00D25DC4" w:rsidRPr="00257E82">
              <w:t xml:space="preserve">. </w:t>
            </w:r>
            <w:r w:rsidR="00D25DC4" w:rsidRPr="00257E82">
              <w:rPr>
                <w:lang w:val="en-US"/>
              </w:rPr>
              <w:t>Limited (</w:t>
            </w:r>
            <w:r w:rsidR="00D25DC4">
              <w:t>Индия</w:t>
            </w:r>
            <w:r w:rsidR="00D25DC4" w:rsidRPr="00257E82">
              <w:rPr>
                <w:lang w:val="en-US"/>
              </w:rPr>
              <w:t>)</w:t>
            </w:r>
            <w:r w:rsidRPr="00257E82">
              <w:rPr>
                <w:lang w:val="en-US"/>
              </w:rPr>
              <w:t>;</w:t>
            </w:r>
          </w:p>
          <w:p w:rsidR="00B9164A" w:rsidRDefault="00B9164A" w:rsidP="00B9164A">
            <w:pPr>
              <w:spacing w:after="0"/>
            </w:pPr>
            <w:r>
              <w:t xml:space="preserve">Лот №8 – </w:t>
            </w:r>
            <w:r w:rsidR="00D25DC4" w:rsidRPr="00D25DC4">
              <w:t>Индикаторы для контроля режимов стерилизации</w:t>
            </w:r>
            <w:r>
              <w:t>;</w:t>
            </w:r>
          </w:p>
          <w:p w:rsidR="00B9164A" w:rsidRDefault="00B9164A" w:rsidP="00D25DC4">
            <w:pPr>
              <w:spacing w:after="0"/>
            </w:pPr>
            <w:r>
              <w:t xml:space="preserve">Лот №9 - </w:t>
            </w:r>
            <w:r w:rsidR="00D25DC4">
              <w:t xml:space="preserve">Наборы реагентов для иммуноферментного определения </w:t>
            </w:r>
            <w:proofErr w:type="spellStart"/>
            <w:r w:rsidR="00D25DC4">
              <w:t>аллергоспецифических</w:t>
            </w:r>
            <w:proofErr w:type="spellEnd"/>
            <w:r w:rsidR="00D25DC4">
              <w:t xml:space="preserve"> антител производства ООО </w:t>
            </w:r>
            <w:proofErr w:type="spellStart"/>
            <w:r w:rsidR="00D25DC4">
              <w:t>НП</w:t>
            </w:r>
            <w:proofErr w:type="gramStart"/>
            <w:r w:rsidR="00D25DC4">
              <w:t>О«</w:t>
            </w:r>
            <w:proofErr w:type="gramEnd"/>
            <w:r w:rsidR="00D25DC4">
              <w:t>Иммунотэкс</w:t>
            </w:r>
            <w:proofErr w:type="spellEnd"/>
            <w:r w:rsidR="00D25DC4">
              <w:t>»</w:t>
            </w:r>
            <w:r>
              <w:t>;</w:t>
            </w:r>
          </w:p>
          <w:p w:rsidR="00B9164A" w:rsidRDefault="00B9164A" w:rsidP="00D25DC4">
            <w:pPr>
              <w:spacing w:after="0"/>
            </w:pPr>
            <w:r>
              <w:t xml:space="preserve">Лот №10 – </w:t>
            </w:r>
            <w:r w:rsidR="00D25DC4">
              <w:t xml:space="preserve">Наборы реагентов для проведения иммуноферментного </w:t>
            </w:r>
            <w:r w:rsidR="00D25DC4">
              <w:lastRenderedPageBreak/>
              <w:t xml:space="preserve">анализа производства ООО «Компания </w:t>
            </w:r>
            <w:proofErr w:type="spellStart"/>
            <w:r w:rsidR="00D25DC4">
              <w:t>Алкор</w:t>
            </w:r>
            <w:proofErr w:type="spellEnd"/>
            <w:r w:rsidR="00D25DC4">
              <w:t xml:space="preserve"> </w:t>
            </w:r>
            <w:proofErr w:type="spellStart"/>
            <w:r w:rsidR="00D25DC4">
              <w:t>Био</w:t>
            </w:r>
            <w:proofErr w:type="spellEnd"/>
            <w:r w:rsidR="00D25DC4">
              <w:t>» (</w:t>
            </w:r>
            <w:proofErr w:type="spellStart"/>
            <w:r w:rsidR="00D25DC4">
              <w:t>г</w:t>
            </w:r>
            <w:proofErr w:type="gramStart"/>
            <w:r w:rsidR="00D25DC4">
              <w:t>.С</w:t>
            </w:r>
            <w:proofErr w:type="gramEnd"/>
            <w:r w:rsidR="00D25DC4">
              <w:t>анкт</w:t>
            </w:r>
            <w:proofErr w:type="spellEnd"/>
            <w:r w:rsidR="00D25DC4">
              <w:t>-Петербург)</w:t>
            </w:r>
            <w:r>
              <w:t>;</w:t>
            </w:r>
          </w:p>
          <w:p w:rsidR="00B9164A" w:rsidRDefault="00B9164A" w:rsidP="00D25DC4">
            <w:pPr>
              <w:spacing w:after="0"/>
            </w:pPr>
            <w:r>
              <w:t xml:space="preserve">Лот №11 - </w:t>
            </w:r>
            <w:r w:rsidR="00D25DC4">
              <w:t xml:space="preserve">Комплекты реагентов для количественного и качественного ПЦР-анализа с </w:t>
            </w:r>
            <w:proofErr w:type="spellStart"/>
            <w:r w:rsidR="00D25DC4">
              <w:t>детекцией</w:t>
            </w:r>
            <w:proofErr w:type="spellEnd"/>
            <w:r w:rsidR="00D25DC4">
              <w:t xml:space="preserve"> в режиме реального времени (производства ЗАО «НПФ ДНК-Технология»)</w:t>
            </w:r>
            <w:r>
              <w:t>;</w:t>
            </w:r>
          </w:p>
          <w:p w:rsidR="00B9164A" w:rsidRDefault="00B9164A" w:rsidP="00A054C8">
            <w:pPr>
              <w:spacing w:after="0"/>
            </w:pPr>
            <w:r>
              <w:t xml:space="preserve">Лот №12 – </w:t>
            </w:r>
            <w:r w:rsidR="00A054C8">
              <w:t xml:space="preserve">Диагностические наборы, запасные части и расходные материалы для биохимии, совместимые с автоматическими биохимическими анализаторами производства </w:t>
            </w:r>
            <w:r w:rsidR="00A054C8">
              <w:rPr>
                <w:lang w:val="en-US"/>
              </w:rPr>
              <w:t>Human</w:t>
            </w:r>
            <w:r w:rsidR="00A054C8">
              <w:t xml:space="preserve"> (Германия)</w:t>
            </w:r>
            <w:r>
              <w:t>;</w:t>
            </w:r>
          </w:p>
          <w:p w:rsidR="00B9164A" w:rsidRDefault="00B9164A" w:rsidP="00A054C8">
            <w:pPr>
              <w:spacing w:after="0"/>
            </w:pPr>
            <w:r>
              <w:t xml:space="preserve">Лот №13 - </w:t>
            </w:r>
            <w:proofErr w:type="gramStart"/>
            <w:r w:rsidR="00A054C8">
              <w:t>Экспресс-тесты</w:t>
            </w:r>
            <w:proofErr w:type="gramEnd"/>
            <w:r w:rsidR="00A054C8">
              <w:t xml:space="preserve"> производства R-</w:t>
            </w:r>
            <w:proofErr w:type="spellStart"/>
            <w:r w:rsidR="00A054C8">
              <w:t>Biopharm</w:t>
            </w:r>
            <w:proofErr w:type="spellEnd"/>
            <w:r w:rsidR="00A054C8">
              <w:t xml:space="preserve"> AG (Германия)</w:t>
            </w:r>
            <w:r>
              <w:t>;</w:t>
            </w:r>
          </w:p>
          <w:p w:rsidR="00B9164A" w:rsidRDefault="00B9164A" w:rsidP="00A054C8">
            <w:pPr>
              <w:spacing w:after="0"/>
            </w:pPr>
            <w:r>
              <w:t xml:space="preserve">Лот №14 – </w:t>
            </w:r>
            <w:r w:rsidR="00A054C8">
              <w:t xml:space="preserve">Расходные материалы для анализатора электролитов крови АЭК-01 в комплектации (K, </w:t>
            </w:r>
            <w:proofErr w:type="spellStart"/>
            <w:r w:rsidR="00A054C8">
              <w:t>Na</w:t>
            </w:r>
            <w:proofErr w:type="spellEnd"/>
            <w:r w:rsidR="00A054C8">
              <w:t xml:space="preserve">, </w:t>
            </w:r>
            <w:proofErr w:type="spellStart"/>
            <w:r w:rsidR="00A054C8">
              <w:t>Ca</w:t>
            </w:r>
            <w:proofErr w:type="spellEnd"/>
            <w:r w:rsidR="00A054C8">
              <w:t xml:space="preserve">, </w:t>
            </w:r>
            <w:proofErr w:type="spellStart"/>
            <w:r w:rsidR="00A054C8">
              <w:t>pH</w:t>
            </w:r>
            <w:proofErr w:type="spellEnd"/>
            <w:r w:rsidR="00A054C8">
              <w:t xml:space="preserve">, </w:t>
            </w:r>
            <w:proofErr w:type="spellStart"/>
            <w:r w:rsidR="00A054C8">
              <w:t>Cl</w:t>
            </w:r>
            <w:proofErr w:type="spellEnd"/>
            <w:r w:rsidR="00A054C8">
              <w:t>) (ООО Научно-производственное предприятие «</w:t>
            </w:r>
            <w:proofErr w:type="spellStart"/>
            <w:r w:rsidR="00A054C8">
              <w:t>КвертиМед</w:t>
            </w:r>
            <w:proofErr w:type="spellEnd"/>
            <w:r w:rsidR="00A054C8">
              <w:t>» (</w:t>
            </w:r>
            <w:proofErr w:type="spellStart"/>
            <w:r w:rsidR="00A054C8">
              <w:t>г</w:t>
            </w:r>
            <w:proofErr w:type="gramStart"/>
            <w:r w:rsidR="00A054C8">
              <w:t>.У</w:t>
            </w:r>
            <w:proofErr w:type="gramEnd"/>
            <w:r w:rsidR="00A054C8">
              <w:t>фа</w:t>
            </w:r>
            <w:proofErr w:type="spellEnd"/>
            <w:r w:rsidR="00A054C8">
              <w:t>)</w:t>
            </w:r>
            <w:r>
              <w:t>;</w:t>
            </w:r>
          </w:p>
          <w:p w:rsidR="00B9164A" w:rsidRDefault="00B9164A" w:rsidP="00A054C8">
            <w:pPr>
              <w:spacing w:after="0"/>
            </w:pPr>
            <w:r>
              <w:t xml:space="preserve">Лот №15 - </w:t>
            </w:r>
            <w:r w:rsidR="00A054C8">
              <w:t>Расходные материалы для анализатора газов и электролитов крови OPTI CCA-TS (</w:t>
            </w:r>
            <w:proofErr w:type="spellStart"/>
            <w:r w:rsidR="00A054C8">
              <w:t>Osmetech</w:t>
            </w:r>
            <w:proofErr w:type="spellEnd"/>
            <w:r w:rsidR="00A054C8">
              <w:t>, США)</w:t>
            </w:r>
            <w:r>
              <w:t>;</w:t>
            </w:r>
          </w:p>
          <w:p w:rsidR="00B9164A" w:rsidRDefault="00B9164A" w:rsidP="00A054C8">
            <w:pPr>
              <w:spacing w:after="0"/>
            </w:pPr>
            <w:r>
              <w:t xml:space="preserve">Лот №16 – </w:t>
            </w:r>
            <w:r w:rsidR="00A054C8">
              <w:t>Реагенты и контрольные материалы для гематологических анализаторов</w:t>
            </w:r>
            <w:r>
              <w:t>;</w:t>
            </w:r>
          </w:p>
          <w:p w:rsidR="00B9164A" w:rsidRDefault="00B9164A" w:rsidP="00B9164A">
            <w:pPr>
              <w:spacing w:after="0"/>
            </w:pPr>
            <w:r>
              <w:t xml:space="preserve">Лот №17 - </w:t>
            </w:r>
            <w:r w:rsidR="00A054C8" w:rsidRPr="00A054C8">
              <w:t>Расходные  материалы для гематологических анализаторов</w:t>
            </w:r>
            <w:r>
              <w:t>;</w:t>
            </w:r>
          </w:p>
          <w:p w:rsidR="00B9164A" w:rsidRDefault="00B9164A" w:rsidP="00A054C8">
            <w:pPr>
              <w:spacing w:after="0"/>
            </w:pPr>
            <w:r>
              <w:t xml:space="preserve">Лот №18 – </w:t>
            </w:r>
            <w:r w:rsidR="00A054C8">
              <w:t xml:space="preserve">Реактивы для </w:t>
            </w:r>
            <w:proofErr w:type="gramStart"/>
            <w:r w:rsidR="00A054C8">
              <w:t>селективного</w:t>
            </w:r>
            <w:proofErr w:type="gramEnd"/>
            <w:r w:rsidR="00A054C8">
              <w:t xml:space="preserve"> автоматического анализатора-</w:t>
            </w:r>
            <w:proofErr w:type="spellStart"/>
            <w:r w:rsidR="00A054C8">
              <w:t>коагулометра</w:t>
            </w:r>
            <w:proofErr w:type="spellEnd"/>
            <w:r w:rsidR="00A054C8">
              <w:t xml:space="preserve"> </w:t>
            </w:r>
            <w:proofErr w:type="spellStart"/>
            <w:r w:rsidR="00A054C8">
              <w:t>Destiny</w:t>
            </w:r>
            <w:proofErr w:type="spellEnd"/>
            <w:r w:rsidR="00A054C8">
              <w:t xml:space="preserve"> </w:t>
            </w:r>
            <w:proofErr w:type="spellStart"/>
            <w:r w:rsidR="00A054C8">
              <w:t>Plus</w:t>
            </w:r>
            <w:proofErr w:type="spellEnd"/>
            <w:r w:rsidR="00A054C8">
              <w:t xml:space="preserve"> (</w:t>
            </w:r>
            <w:proofErr w:type="spellStart"/>
            <w:r w:rsidR="00A054C8">
              <w:t>Tcoag</w:t>
            </w:r>
            <w:proofErr w:type="spellEnd"/>
            <w:r w:rsidR="00A054C8">
              <w:t>, Ирландия)</w:t>
            </w:r>
            <w:r>
              <w:t>;</w:t>
            </w:r>
          </w:p>
          <w:p w:rsidR="00B9164A" w:rsidRDefault="00B9164A" w:rsidP="00B9164A">
            <w:pPr>
              <w:spacing w:after="0"/>
            </w:pPr>
            <w:r>
              <w:t xml:space="preserve">Лот №19 - </w:t>
            </w:r>
            <w:r w:rsidR="00A054C8" w:rsidRPr="00A054C8">
              <w:t xml:space="preserve">Расходные материалы для </w:t>
            </w:r>
            <w:proofErr w:type="gramStart"/>
            <w:r w:rsidR="00A054C8" w:rsidRPr="00A054C8">
              <w:t>селективного</w:t>
            </w:r>
            <w:proofErr w:type="gramEnd"/>
            <w:r w:rsidR="00A054C8" w:rsidRPr="00A054C8">
              <w:t xml:space="preserve"> автоматического анализатора-</w:t>
            </w:r>
            <w:proofErr w:type="spellStart"/>
            <w:r w:rsidR="00A054C8" w:rsidRPr="00A054C8">
              <w:t>коагулометра</w:t>
            </w:r>
            <w:proofErr w:type="spellEnd"/>
            <w:r w:rsidR="00A054C8" w:rsidRPr="00A054C8">
              <w:t xml:space="preserve"> </w:t>
            </w:r>
            <w:proofErr w:type="spellStart"/>
            <w:r w:rsidR="00A054C8" w:rsidRPr="00A054C8">
              <w:t>Destiny</w:t>
            </w:r>
            <w:proofErr w:type="spellEnd"/>
            <w:r w:rsidR="00A054C8" w:rsidRPr="00A054C8">
              <w:t xml:space="preserve"> </w:t>
            </w:r>
            <w:proofErr w:type="spellStart"/>
            <w:r w:rsidR="00A054C8" w:rsidRPr="00A054C8">
              <w:t>Plus</w:t>
            </w:r>
            <w:proofErr w:type="spellEnd"/>
            <w:r w:rsidR="00A054C8" w:rsidRPr="00A054C8">
              <w:t xml:space="preserve"> (</w:t>
            </w:r>
            <w:proofErr w:type="spellStart"/>
            <w:r w:rsidR="00A054C8" w:rsidRPr="00A054C8">
              <w:t>Tcoag</w:t>
            </w:r>
            <w:proofErr w:type="spellEnd"/>
            <w:r w:rsidR="00A054C8" w:rsidRPr="00A054C8">
              <w:t>, Ирландия)</w:t>
            </w:r>
            <w:r>
              <w:t>;</w:t>
            </w:r>
          </w:p>
          <w:p w:rsidR="00B9164A" w:rsidRDefault="00B9164A" w:rsidP="00B9164A">
            <w:pPr>
              <w:spacing w:after="0"/>
            </w:pPr>
            <w:r>
              <w:t xml:space="preserve">Лот №20 – </w:t>
            </w:r>
            <w:r w:rsidR="00454F96">
              <w:t xml:space="preserve">Расходные материалы для биохимии, совместимые с автоматическими биохимическими анализаторами производства </w:t>
            </w:r>
            <w:proofErr w:type="spellStart"/>
            <w:r w:rsidR="00454F96" w:rsidRPr="00454F96">
              <w:t>Human</w:t>
            </w:r>
            <w:proofErr w:type="spellEnd"/>
            <w:r w:rsidR="00454F96" w:rsidRPr="00454F96">
              <w:t xml:space="preserve"> (Германия);</w:t>
            </w:r>
          </w:p>
          <w:p w:rsidR="00B9164A" w:rsidRDefault="00B9164A" w:rsidP="00B9164A">
            <w:pPr>
              <w:spacing w:after="0"/>
            </w:pPr>
            <w:r>
              <w:t xml:space="preserve">Лот №21 - </w:t>
            </w:r>
            <w:r w:rsidR="00454F96" w:rsidRPr="00454F96">
              <w:t>Изделия из стекла для лабораторных исследований</w:t>
            </w:r>
            <w:r>
              <w:t>;</w:t>
            </w:r>
          </w:p>
          <w:p w:rsidR="00A054C8" w:rsidRDefault="00B9164A" w:rsidP="00454F96">
            <w:pPr>
              <w:spacing w:after="0"/>
            </w:pPr>
            <w:r>
              <w:t xml:space="preserve">Лот №22 – </w:t>
            </w:r>
            <w:r w:rsidR="00454F96">
              <w:t xml:space="preserve">Расходные материалы и запасные части для автоматического анализатора глюкозы и </w:t>
            </w:r>
            <w:proofErr w:type="spellStart"/>
            <w:r w:rsidR="00454F96">
              <w:t>лактата</w:t>
            </w:r>
            <w:proofErr w:type="spellEnd"/>
            <w:r w:rsidR="00454F96">
              <w:t xml:space="preserve"> BIOSEN C-</w:t>
            </w:r>
            <w:proofErr w:type="spellStart"/>
            <w:r w:rsidR="00454F96">
              <w:t>Line</w:t>
            </w:r>
            <w:proofErr w:type="spellEnd"/>
            <w:r w:rsidR="00454F96">
              <w:t xml:space="preserve"> </w:t>
            </w:r>
            <w:proofErr w:type="spellStart"/>
            <w:r w:rsidR="00454F96">
              <w:t>Sport</w:t>
            </w:r>
            <w:proofErr w:type="spellEnd"/>
            <w:r w:rsidR="00454F96">
              <w:t xml:space="preserve"> производства EKF </w:t>
            </w:r>
            <w:proofErr w:type="spellStart"/>
            <w:r w:rsidR="00454F96">
              <w:t>Diagnostic</w:t>
            </w:r>
            <w:proofErr w:type="spellEnd"/>
            <w:r w:rsidR="00454F96">
              <w:t xml:space="preserve"> (Германия)</w:t>
            </w:r>
            <w:r>
              <w:t>;</w:t>
            </w:r>
          </w:p>
          <w:p w:rsidR="00A054C8" w:rsidRDefault="00A054C8" w:rsidP="00A054C8">
            <w:pPr>
              <w:spacing w:after="0"/>
            </w:pPr>
            <w:r w:rsidRPr="00A054C8">
              <w:t>Лот №2</w:t>
            </w:r>
            <w:r>
              <w:t>3</w:t>
            </w:r>
            <w:r w:rsidRPr="00A054C8">
              <w:t xml:space="preserve"> – </w:t>
            </w:r>
            <w:r>
              <w:t xml:space="preserve">Расходные материалы для </w:t>
            </w:r>
            <w:proofErr w:type="gramStart"/>
            <w:r>
              <w:t>полуавтоматического</w:t>
            </w:r>
            <w:proofErr w:type="gramEnd"/>
            <w:r>
              <w:t xml:space="preserve"> </w:t>
            </w:r>
          </w:p>
          <w:p w:rsidR="00243CF4" w:rsidRPr="00257E82" w:rsidRDefault="00A054C8" w:rsidP="00A054C8">
            <w:pPr>
              <w:spacing w:after="0"/>
            </w:pPr>
            <w:proofErr w:type="spellStart"/>
            <w:r>
              <w:t>коагулометра</w:t>
            </w:r>
            <w:proofErr w:type="spellEnd"/>
            <w:r w:rsidRPr="00257E82">
              <w:t xml:space="preserve"> </w:t>
            </w:r>
            <w:proofErr w:type="spellStart"/>
            <w:r w:rsidRPr="00257E82">
              <w:rPr>
                <w:lang w:val="en-US"/>
              </w:rPr>
              <w:t>STart</w:t>
            </w:r>
            <w:proofErr w:type="spellEnd"/>
            <w:r w:rsidRPr="00257E82">
              <w:t>-4 (</w:t>
            </w:r>
            <w:proofErr w:type="spellStart"/>
            <w:r w:rsidRPr="00257E82">
              <w:rPr>
                <w:lang w:val="en-US"/>
              </w:rPr>
              <w:t>Diagnostica</w:t>
            </w:r>
            <w:proofErr w:type="spellEnd"/>
            <w:r w:rsidRPr="00257E82">
              <w:t xml:space="preserve"> </w:t>
            </w:r>
            <w:proofErr w:type="spellStart"/>
            <w:r w:rsidRPr="00257E82">
              <w:rPr>
                <w:lang w:val="en-US"/>
              </w:rPr>
              <w:t>Stago</w:t>
            </w:r>
            <w:proofErr w:type="spellEnd"/>
            <w:r w:rsidRPr="00257E82">
              <w:t xml:space="preserve">, </w:t>
            </w:r>
            <w:r>
              <w:t>Франция</w:t>
            </w:r>
            <w:r w:rsidRPr="00257E82">
              <w:t>)</w:t>
            </w:r>
            <w:r>
              <w:t>.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257E82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257E82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43CF4" w:rsidRDefault="00243CF4" w:rsidP="00243CF4">
            <w:pPr>
              <w:spacing w:after="0"/>
            </w:pPr>
            <w:r>
              <w:t xml:space="preserve">Начальные (максимальные) цены Лотов установлены </w:t>
            </w:r>
            <w:r w:rsidR="00257E82">
              <w:t xml:space="preserve">в рублях, с учётом </w:t>
            </w:r>
            <w:bookmarkStart w:id="2" w:name="_GoBack"/>
            <w:bookmarkEnd w:id="2"/>
            <w:r>
              <w:t xml:space="preserve">: </w:t>
            </w:r>
          </w:p>
          <w:p w:rsidR="00243CF4" w:rsidRDefault="00243CF4" w:rsidP="00243CF4">
            <w:pPr>
              <w:spacing w:after="0"/>
            </w:pPr>
            <w:r>
              <w:t xml:space="preserve">Лот №1 – </w:t>
            </w:r>
            <w:r w:rsidR="00454F96">
              <w:t>925</w:t>
            </w:r>
            <w:r w:rsidR="00C701D0">
              <w:t xml:space="preserve"> </w:t>
            </w:r>
            <w:r w:rsidR="00454F96">
              <w:t>276</w:t>
            </w:r>
            <w:r>
              <w:t>,</w:t>
            </w:r>
            <w:r w:rsidR="00454F96">
              <w:t>0</w:t>
            </w:r>
            <w:r w:rsidR="00257E82">
              <w:t>0</w:t>
            </w:r>
            <w:r>
              <w:t>;</w:t>
            </w:r>
          </w:p>
          <w:p w:rsidR="00454F96" w:rsidRDefault="00243CF4" w:rsidP="00A3503F">
            <w:pPr>
              <w:spacing w:after="0"/>
            </w:pPr>
            <w:r>
              <w:t xml:space="preserve">Лот №2 – </w:t>
            </w:r>
            <w:r w:rsidR="00454F96">
              <w:t>17 961</w:t>
            </w:r>
            <w:r>
              <w:t>,</w:t>
            </w:r>
            <w:r w:rsidR="00454F96">
              <w:t>50</w:t>
            </w:r>
            <w:r w:rsidR="00454F96" w:rsidRPr="00454F96">
              <w:t>;</w:t>
            </w:r>
          </w:p>
          <w:p w:rsidR="00454F96" w:rsidRDefault="00454F96" w:rsidP="00454F96">
            <w:pPr>
              <w:spacing w:after="0"/>
            </w:pPr>
            <w:r>
              <w:t>Лот №3 – 61 875,00;</w:t>
            </w:r>
          </w:p>
          <w:p w:rsidR="00454F96" w:rsidRDefault="00454F96" w:rsidP="00454F96">
            <w:pPr>
              <w:spacing w:after="0"/>
            </w:pPr>
            <w:r>
              <w:t>Лот №4 – 116 677,00;</w:t>
            </w:r>
          </w:p>
          <w:p w:rsidR="00454F96" w:rsidRDefault="00454F96" w:rsidP="00454F96">
            <w:pPr>
              <w:spacing w:after="0"/>
            </w:pPr>
            <w:r>
              <w:t>Лот №5 – 64 021,25;</w:t>
            </w:r>
          </w:p>
          <w:p w:rsidR="00454F96" w:rsidRDefault="00454F96" w:rsidP="00454F96">
            <w:pPr>
              <w:spacing w:after="0"/>
            </w:pPr>
            <w:r>
              <w:t xml:space="preserve">Лот №6 – </w:t>
            </w:r>
            <w:r w:rsidR="00257E82">
              <w:t>109 312</w:t>
            </w:r>
            <w:r>
              <w:t>,</w:t>
            </w:r>
            <w:r w:rsidR="00257E82">
              <w:t>5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№7 – </w:t>
            </w:r>
            <w:r w:rsidR="00257E82">
              <w:t>43</w:t>
            </w:r>
            <w:r>
              <w:t xml:space="preserve"> </w:t>
            </w:r>
            <w:r w:rsidR="00257E82">
              <w:t>477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№8 – </w:t>
            </w:r>
            <w:r w:rsidR="00257E82">
              <w:t>23</w:t>
            </w:r>
            <w:r>
              <w:t xml:space="preserve"> </w:t>
            </w:r>
            <w:r w:rsidR="00257E82">
              <w:t>000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lastRenderedPageBreak/>
              <w:t xml:space="preserve">Лот №9 – </w:t>
            </w:r>
            <w:r w:rsidR="00257E82">
              <w:t>323</w:t>
            </w:r>
            <w:r>
              <w:t xml:space="preserve"> </w:t>
            </w:r>
            <w:r w:rsidR="00257E82">
              <w:t>940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№10 – </w:t>
            </w:r>
            <w:r w:rsidR="00257E82">
              <w:t>746</w:t>
            </w:r>
            <w:r>
              <w:t xml:space="preserve"> </w:t>
            </w:r>
            <w:r w:rsidR="00257E82">
              <w:t>330,0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№11 – </w:t>
            </w:r>
            <w:r w:rsidR="00257E82">
              <w:t>330</w:t>
            </w:r>
            <w:r>
              <w:t xml:space="preserve"> </w:t>
            </w:r>
            <w:r w:rsidR="00257E82">
              <w:t>8</w:t>
            </w:r>
            <w:r>
              <w:t>36,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№12 – </w:t>
            </w:r>
            <w:r w:rsidR="00257E82">
              <w:t>721</w:t>
            </w:r>
            <w:r>
              <w:t xml:space="preserve"> </w:t>
            </w:r>
            <w:r w:rsidR="00257E82">
              <w:t>190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№13 – </w:t>
            </w:r>
            <w:r w:rsidR="00257E82">
              <w:t>549</w:t>
            </w:r>
            <w:r>
              <w:t xml:space="preserve"> </w:t>
            </w:r>
            <w:r w:rsidR="00257E82">
              <w:t>670</w:t>
            </w:r>
            <w:r>
              <w:t>,</w:t>
            </w:r>
            <w:r w:rsidR="00257E82">
              <w:t>4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№14 – </w:t>
            </w:r>
            <w:r w:rsidR="00257E82">
              <w:t>137</w:t>
            </w:r>
            <w:r>
              <w:t xml:space="preserve"> </w:t>
            </w:r>
            <w:r w:rsidR="00257E82">
              <w:t>3</w:t>
            </w:r>
            <w:r>
              <w:t>11,</w:t>
            </w:r>
            <w:r w:rsidR="00257E82">
              <w:t>1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№15 – </w:t>
            </w:r>
            <w:r w:rsidR="00257E82">
              <w:t>51 753</w:t>
            </w:r>
            <w:r>
              <w:t>,</w:t>
            </w:r>
            <w:r w:rsidR="00257E82">
              <w:t>75</w:t>
            </w:r>
            <w:r>
              <w:t>;</w:t>
            </w:r>
          </w:p>
          <w:p w:rsidR="00454F96" w:rsidRDefault="00454F96" w:rsidP="00454F96">
            <w:pPr>
              <w:spacing w:after="0"/>
            </w:pPr>
            <w:r>
              <w:t xml:space="preserve">Лот №16 – </w:t>
            </w:r>
            <w:r w:rsidR="00257E82">
              <w:t>693</w:t>
            </w:r>
            <w:r>
              <w:t xml:space="preserve"> </w:t>
            </w:r>
            <w:r w:rsidR="00257E82">
              <w:t>830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№17 – </w:t>
            </w:r>
            <w:r w:rsidR="00257E82">
              <w:t>473</w:t>
            </w:r>
            <w:r>
              <w:t xml:space="preserve"> </w:t>
            </w:r>
            <w:r w:rsidR="00257E82">
              <w:t>450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№18 – </w:t>
            </w:r>
            <w:r w:rsidR="00257E82">
              <w:t>460</w:t>
            </w:r>
            <w:r>
              <w:t xml:space="preserve"> </w:t>
            </w:r>
            <w:r w:rsidR="00257E82">
              <w:t>990</w:t>
            </w:r>
            <w:r>
              <w:t>,</w:t>
            </w:r>
            <w:r w:rsidR="00257E82">
              <w:t>00</w:t>
            </w:r>
            <w:r>
              <w:t>;</w:t>
            </w:r>
          </w:p>
          <w:p w:rsidR="00454F96" w:rsidRDefault="00454F96" w:rsidP="00454F96">
            <w:pPr>
              <w:spacing w:after="0"/>
            </w:pPr>
            <w:r>
              <w:t xml:space="preserve">Лот №19 – </w:t>
            </w:r>
            <w:r w:rsidR="00257E82">
              <w:t>27</w:t>
            </w:r>
            <w:r>
              <w:t xml:space="preserve"> </w:t>
            </w:r>
            <w:r w:rsidR="00257E82">
              <w:t>335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№20 – </w:t>
            </w:r>
            <w:r w:rsidR="00257E82">
              <w:t>53 530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№21 – </w:t>
            </w:r>
            <w:r w:rsidR="00257E82">
              <w:t>117</w:t>
            </w:r>
            <w:r>
              <w:t xml:space="preserve"> </w:t>
            </w:r>
            <w:r w:rsidR="00257E82">
              <w:t>605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454F96" w:rsidRDefault="00454F96" w:rsidP="00454F96">
            <w:pPr>
              <w:spacing w:after="0"/>
            </w:pPr>
            <w:r>
              <w:t xml:space="preserve">Лот №22 – </w:t>
            </w:r>
            <w:r w:rsidR="00257E82">
              <w:t>294</w:t>
            </w:r>
            <w:r>
              <w:t xml:space="preserve"> </w:t>
            </w:r>
            <w:r w:rsidR="00257E82">
              <w:t>710</w:t>
            </w:r>
            <w:r>
              <w:t>,</w:t>
            </w:r>
            <w:r w:rsidR="00257E82">
              <w:t>0</w:t>
            </w:r>
            <w:r>
              <w:t>0;</w:t>
            </w:r>
          </w:p>
          <w:p w:rsidR="00F66182" w:rsidRPr="00F33922" w:rsidRDefault="00454F96" w:rsidP="00257E82">
            <w:pPr>
              <w:spacing w:after="0"/>
            </w:pPr>
            <w:r>
              <w:t xml:space="preserve">Лот №23 – </w:t>
            </w:r>
            <w:r w:rsidR="00257E82">
              <w:t>54</w:t>
            </w:r>
            <w:r>
              <w:t xml:space="preserve"> </w:t>
            </w:r>
            <w:r w:rsidR="00257E82">
              <w:t>400</w:t>
            </w:r>
            <w:r>
              <w:t>,</w:t>
            </w:r>
            <w:r w:rsidR="00257E82">
              <w:t>0</w:t>
            </w:r>
            <w:r>
              <w:t>0</w:t>
            </w:r>
            <w:r w:rsidR="00257E82">
              <w:t>.</w:t>
            </w:r>
          </w:p>
        </w:tc>
      </w:tr>
      <w:tr w:rsidR="00F66182" w:rsidRPr="00F33922" w:rsidTr="00257E82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257E8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257E8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257E8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257E8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257E8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257E8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257E8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257E8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54A93">
              <w:t>«</w:t>
            </w:r>
            <w:r w:rsidR="00A54A93">
              <w:t>09</w:t>
            </w:r>
            <w:r w:rsidR="00A54A93">
              <w:t xml:space="preserve">» </w:t>
            </w:r>
            <w:r w:rsidR="00C701D0">
              <w:t>дека</w:t>
            </w:r>
            <w:r w:rsidR="00C701D0" w:rsidRPr="004E784C">
              <w:t>бря</w:t>
            </w:r>
            <w:r w:rsidR="00C701D0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54A93">
              <w:t>«</w:t>
            </w:r>
            <w:r w:rsidR="00A54A93">
              <w:t>23</w:t>
            </w:r>
            <w:r w:rsidR="00A54A93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257E8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54A93">
              <w:t>«</w:t>
            </w:r>
            <w:r w:rsidR="00A54A93">
              <w:t>09</w:t>
            </w:r>
            <w:r w:rsidR="00A54A93" w:rsidRPr="00F33922">
              <w:t>»</w:t>
            </w:r>
            <w:r w:rsidR="00A54A93">
              <w:t xml:space="preserve"> </w:t>
            </w:r>
            <w:r w:rsidR="00C701D0">
              <w:t>дека</w:t>
            </w:r>
            <w:r w:rsidR="00C701D0" w:rsidRPr="004E784C">
              <w:t>бря</w:t>
            </w:r>
            <w:r w:rsidR="00C701D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A54A9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54A93">
              <w:t>«</w:t>
            </w:r>
            <w:r w:rsidR="00A54A93">
              <w:t>23</w:t>
            </w:r>
            <w:r w:rsidR="00A54A93">
              <w:t xml:space="preserve">»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257E82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257E82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54A93" w:rsidP="00A54A9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257E8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54A93" w:rsidP="00A54A9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257E82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</w:t>
            </w:r>
            <w:r w:rsidRPr="00F33922">
              <w:lastRenderedPageBreak/>
              <w:t>оценки заявок на участие в запросе предложений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</w:t>
            </w:r>
            <w:r w:rsidRPr="00F33922">
              <w:rPr>
                <w:sz w:val="24"/>
                <w:szCs w:val="24"/>
              </w:rPr>
              <w:lastRenderedPageBreak/>
              <w:t>предложений будет проводиться по адресу нахождения Организатора в срок не позднее:</w:t>
            </w:r>
          </w:p>
          <w:p w:rsidR="00F66182" w:rsidRPr="00F33922" w:rsidRDefault="00A54A93" w:rsidP="00A54A9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257E82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257E82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257E82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54A93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54A93" w:rsidRPr="00F33922">
              <w:rPr>
                <w:i/>
              </w:rPr>
              <w:t>№</w:t>
            </w:r>
            <w:r w:rsidR="00A54A93">
              <w:rPr>
                <w:i/>
              </w:rPr>
              <w:t>124</w:t>
            </w:r>
            <w:r w:rsidR="00C701D0">
              <w:rPr>
                <w:i/>
              </w:rPr>
              <w:t>ЗП</w:t>
            </w:r>
            <w:r w:rsidR="00C701D0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A54A93">
              <w:rPr>
                <w:i/>
              </w:rPr>
              <w:t>08</w:t>
            </w:r>
            <w:r w:rsidR="00A54A93">
              <w:rPr>
                <w:i/>
              </w:rPr>
              <w:t>.</w:t>
            </w:r>
            <w:r w:rsidR="00257E82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57E82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F96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2C23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4C8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4A93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4E19"/>
    <w:rsid w:val="00B360ED"/>
    <w:rsid w:val="00B36242"/>
    <w:rsid w:val="00B36D39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3E00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164A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2210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1D0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4C1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218"/>
    <w:rsid w:val="00D25DC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ACB3-FF63-40D0-88BB-1E1315B1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31</cp:revision>
  <cp:lastPrinted>2015-04-24T10:42:00Z</cp:lastPrinted>
  <dcterms:created xsi:type="dcterms:W3CDTF">2015-11-18T04:41:00Z</dcterms:created>
  <dcterms:modified xsi:type="dcterms:W3CDTF">2015-12-08T05:36:00Z</dcterms:modified>
</cp:coreProperties>
</file>