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43D0D" w:rsidRPr="00DD6516" w:rsidRDefault="00643D0D" w:rsidP="00643D0D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D6516">
        <w:rPr>
          <w:b/>
          <w:sz w:val="28"/>
          <w:szCs w:val="28"/>
          <w:lang w:eastAsia="ar-SA"/>
        </w:rPr>
        <w:t xml:space="preserve">на поставку </w:t>
      </w:r>
      <w:r>
        <w:rPr>
          <w:b/>
          <w:sz w:val="28"/>
          <w:szCs w:val="28"/>
          <w:lang w:eastAsia="ar-SA"/>
        </w:rPr>
        <w:t xml:space="preserve">хозяйственных товаров </w:t>
      </w:r>
      <w:r w:rsidRPr="00DD6516"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8E027B">
      <w:pPr>
        <w:spacing w:after="0"/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643D0D" w:rsidRPr="00643D0D">
        <w:rPr>
          <w:sz w:val="26"/>
          <w:szCs w:val="26"/>
        </w:rPr>
        <w:t>на поставку хозяйственных товаров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D70127">
            <w:pPr>
              <w:spacing w:after="0"/>
            </w:pPr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8E027B" w:rsidRPr="008E027B">
              <w:t>на поставку хозяйственных товаров для нужд ООО «Медсервис»</w:t>
            </w:r>
            <w:r w:rsidR="00E92DF9" w:rsidRPr="00D67270">
              <w:t>.</w:t>
            </w:r>
          </w:p>
          <w:p w:rsidR="00DA0F9B" w:rsidRPr="009D44BB" w:rsidRDefault="00E84BF3" w:rsidP="008E027B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8E027B">
              <w:t>2</w:t>
            </w:r>
            <w:r w:rsidR="008E027B" w:rsidRPr="00E84BF3">
              <w:t xml:space="preserve"> лот</w:t>
            </w:r>
            <w:r w:rsidR="008E027B">
              <w:t>ов, в отношении каждого предусмотрено заключение отдельного договора по итогам проведения данного тендера</w:t>
            </w:r>
            <w:r w:rsidRPr="00E84BF3">
              <w:t xml:space="preserve">. 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027B" w:rsidRDefault="008E027B" w:rsidP="008E027B">
            <w:pPr>
              <w:spacing w:after="0"/>
            </w:pPr>
            <w:r>
              <w:t xml:space="preserve">Начальные </w:t>
            </w:r>
            <w:r w:rsidR="00F66182">
              <w:t>(</w:t>
            </w:r>
            <w:r>
              <w:t>максимальные</w:t>
            </w:r>
            <w:r w:rsidR="00F66182">
              <w:t xml:space="preserve">) </w:t>
            </w:r>
            <w:r>
              <w:t>цены Лотов установлены в рублях, с учетом НДС 18 %:</w:t>
            </w:r>
          </w:p>
          <w:p w:rsidR="008E027B" w:rsidRDefault="008E027B" w:rsidP="008E027B">
            <w:pPr>
              <w:spacing w:after="0"/>
            </w:pPr>
            <w:r>
              <w:t>Лот №1 – 417 130,23;</w:t>
            </w:r>
          </w:p>
          <w:p w:rsidR="00F66182" w:rsidRPr="00F33922" w:rsidRDefault="008E027B" w:rsidP="008E027B">
            <w:pPr>
              <w:spacing w:after="0"/>
            </w:pPr>
            <w:r>
              <w:t>Лот №2 – 853 191,60.</w:t>
            </w:r>
            <w:r w:rsidR="004E0619">
              <w:t xml:space="preserve"> 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</w:t>
            </w:r>
            <w:r w:rsidRPr="00F33922">
              <w:lastRenderedPageBreak/>
              <w:t>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22666B">
              <w:t>«_</w:t>
            </w:r>
            <w:r w:rsidR="0022666B">
              <w:t>29</w:t>
            </w:r>
            <w:r w:rsidR="0022666B">
              <w:t xml:space="preserve">_» </w:t>
            </w:r>
            <w:r w:rsidR="00200F98">
              <w:t xml:space="preserve">января 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22666B">
              <w:t>«_</w:t>
            </w:r>
            <w:r w:rsidR="0022666B">
              <w:t>05</w:t>
            </w:r>
            <w:r w:rsidR="0022666B">
              <w:t>_</w:t>
            </w:r>
            <w:r w:rsidR="0022666B" w:rsidRPr="00F33922">
              <w:t xml:space="preserve">» </w:t>
            </w:r>
            <w:r w:rsidR="0022666B">
              <w:t>феврал</w:t>
            </w:r>
            <w:r w:rsidR="0022666B">
              <w:t xml:space="preserve">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 xml:space="preserve">16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8E027B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8E027B">
              <w:t>7</w:t>
            </w:r>
            <w:r w:rsidR="008E027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Документации в форме электронного документа </w:t>
            </w:r>
            <w:r w:rsidRPr="00B81E4C">
              <w:rPr>
                <w:color w:val="000000"/>
                <w:u w:val="single"/>
              </w:rPr>
              <w:lastRenderedPageBreak/>
              <w:t>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2666B">
              <w:t>«_</w:t>
            </w:r>
            <w:r w:rsidR="0022666B">
              <w:t>29</w:t>
            </w:r>
            <w:r w:rsidR="0022666B">
              <w:t>_</w:t>
            </w:r>
            <w:r w:rsidR="0022666B" w:rsidRPr="00F33922">
              <w:t xml:space="preserve">» </w:t>
            </w:r>
            <w:r w:rsidR="00200F98">
              <w:t>января</w:t>
            </w:r>
            <w:r w:rsidR="00200F98" w:rsidRPr="00F33922">
              <w:t xml:space="preserve"> 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22666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22666B">
              <w:t>«_</w:t>
            </w:r>
            <w:r w:rsidR="0022666B">
              <w:t>05</w:t>
            </w:r>
            <w:r w:rsidR="0022666B">
              <w:t>_</w:t>
            </w:r>
            <w:r w:rsidR="0022666B" w:rsidRPr="00F33922">
              <w:t>»</w:t>
            </w:r>
            <w:r w:rsidR="0022666B">
              <w:t xml:space="preserve"> </w:t>
            </w:r>
            <w:r w:rsidR="0022666B">
              <w:t>феврал</w:t>
            </w:r>
            <w:r w:rsidR="0022666B">
              <w:t>я</w:t>
            </w:r>
            <w:r w:rsidR="0022666B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22666B" w:rsidP="0022666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февраля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2666B" w:rsidP="0022666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2666B" w:rsidP="0022666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</w:t>
            </w:r>
            <w:r w:rsidRPr="00F33922">
              <w:lastRenderedPageBreak/>
              <w:t>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C97F8D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2666B" w:rsidRPr="00F33922">
              <w:rPr>
                <w:i/>
              </w:rPr>
              <w:t>№</w:t>
            </w:r>
            <w:r w:rsidR="0022666B">
              <w:rPr>
                <w:i/>
              </w:rPr>
              <w:t>08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C97F8D">
              <w:rPr>
                <w:i/>
              </w:rPr>
              <w:t>2</w:t>
            </w:r>
            <w:bookmarkStart w:id="2" w:name="_GoBack"/>
            <w:bookmarkEnd w:id="2"/>
            <w:r w:rsidR="00C97F8D">
              <w:rPr>
                <w:i/>
              </w:rPr>
              <w:t>8</w:t>
            </w:r>
            <w:r w:rsidR="0022666B">
              <w:rPr>
                <w:i/>
              </w:rPr>
              <w:t>.</w:t>
            </w:r>
            <w:r w:rsidR="00200F98">
              <w:rPr>
                <w:i/>
              </w:rPr>
              <w:t>01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E785F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666B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97F8D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30</cp:revision>
  <cp:lastPrinted>2014-04-07T11:12:00Z</cp:lastPrinted>
  <dcterms:created xsi:type="dcterms:W3CDTF">2014-10-29T09:39:00Z</dcterms:created>
  <dcterms:modified xsi:type="dcterms:W3CDTF">2015-01-28T08:45:00Z</dcterms:modified>
</cp:coreProperties>
</file>