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239" w:rsidRPr="00883239" w:rsidRDefault="00883239" w:rsidP="003957D0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bookmarkStart w:id="0" w:name="_Toc284859081"/>
      <w:bookmarkStart w:id="1" w:name="_GoBack"/>
      <w:bookmarkEnd w:id="1"/>
      <w:r w:rsidRPr="0088323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РАЗДЕЛ III. ТЕХНИЧЕСКОЕ ЗАДАНИЕ</w:t>
      </w:r>
    </w:p>
    <w:bookmarkEnd w:id="0"/>
    <w:p w:rsidR="00F46CBA" w:rsidRDefault="00883239" w:rsidP="003957D0">
      <w:pPr>
        <w:ind w:right="-1" w:firstLine="141"/>
        <w:jc w:val="center"/>
        <w:rPr>
          <w:rFonts w:ascii="Times New Roman" w:hAnsi="Times New Roman" w:cs="Times New Roman"/>
          <w:sz w:val="28"/>
          <w:szCs w:val="28"/>
        </w:rPr>
      </w:pPr>
      <w:r w:rsidRPr="0088323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оказание услуг по ремонту и техническому обслуживанию лифтов, эксплуатируемых ООО «Медсервис»</w:t>
      </w:r>
    </w:p>
    <w:p w:rsidR="00114DEC" w:rsidRDefault="00114DEC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C6B9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требования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1.Проведение ежемесячных и ежегодных текущих ремонтов лифтов в соответствии с графиком.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2.Круглосуточное аварийно-техническое обслуживание, заключающееся в устранении сбоев в работе лифтов и освобождение пассажиров из застрявших кабин, при невозможности выполнения этого эксплуатационным персоналом.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3.Подготовка и участие в проведении периодических и частичных освидетельствований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4.Устранение внеплановых сбоев в работе лифтов. 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114DEC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Текущий ремонт состоит </w:t>
      </w:r>
      <w:proofErr w:type="gramStart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proofErr w:type="gramEnd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-месячного текущего ремонта (ТР-1), проводимого не реже одного раза в месяц для пассажирских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-квартального текущего ремонта (ТР-3), проводимого не реже одного раза в три месяца для всех типов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-полугодового текущего ремонта (ТР-6), проводимого не реже одного раза в шесть месяцев для всех типов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-годового текущего ремонта (ТР-12), проводимого не реже одного раза в двенадцать месяцев, совмещается с подготовкой к периодическому техническому освидетельствованию лифтов, при</w:t>
      </w:r>
      <w:r w:rsidR="00AD6828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этом периодические осмотры состояния лифтового оборудования входят в состав работ по техническому ремонту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46CBA" w:rsidRPr="00114DEC" w:rsidRDefault="00F46CBA" w:rsidP="003957D0">
      <w:pPr>
        <w:tabs>
          <w:tab w:val="left" w:pos="720"/>
        </w:tabs>
        <w:suppressAutoHyphens/>
        <w:spacing w:after="0" w:line="240" w:lineRule="auto"/>
        <w:ind w:left="720" w:hanging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Аварийно-техническое обслуживание состоит </w:t>
      </w:r>
      <w:proofErr w:type="gramStart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из</w:t>
      </w:r>
      <w:proofErr w:type="gramEnd"/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-своевременного принятия мер по освобождению пассажиров из остановившихся лифтов;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14DEC">
        <w:rPr>
          <w:rFonts w:ascii="Times New Roman" w:hAnsi="Times New Roman" w:cs="Times New Roman"/>
          <w:bCs/>
          <w:color w:val="000000"/>
          <w:sz w:val="24"/>
          <w:szCs w:val="24"/>
        </w:rPr>
        <w:t>-оперативного принятия мер по пуску остановившихся лифтов.</w:t>
      </w:r>
    </w:p>
    <w:p w:rsidR="00F46CBA" w:rsidRPr="00114DEC" w:rsidRDefault="00F46CBA" w:rsidP="00F46CBA">
      <w:pPr>
        <w:tabs>
          <w:tab w:val="left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46CBA" w:rsidRPr="00114DEC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Порядок производства работ: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При производстве работ стороны руководствуются действующими нормативными документами: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Правилами устройства и безопасной эксплуатации лифтов, Федеральным законом РФ № 116-ФЗ от 21.07.1997 «О промышленной безопасности опасных производственных объектов», в части, касающейся технического обслуживания и ремонта лифтов – для Подрядчика; в части, касающейся эксплуатационного (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лифтерного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) обслуживания – для Заказчика;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 Положением о системе планово-предупредительных ремонтов лифтов;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4. Положением о порядке организации эксплуатации лифтов в Российской Федерации;</w:t>
      </w:r>
    </w:p>
    <w:p w:rsidR="00F46CBA" w:rsidRPr="00114DEC" w:rsidRDefault="004D27C7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устройства электроустановок;</w:t>
      </w:r>
    </w:p>
    <w:p w:rsidR="00F46CBA" w:rsidRPr="00114DEC" w:rsidRDefault="004D27C7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Правилами эксплуатации электроустановок потребителей;</w:t>
      </w:r>
    </w:p>
    <w:p w:rsidR="00F46CBA" w:rsidRPr="00114DEC" w:rsidRDefault="004D27C7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Межотраслевыми правилами по охране труда при эксплуатации электроустановок;</w:t>
      </w:r>
    </w:p>
    <w:p w:rsidR="00F46CBA" w:rsidRPr="00114DEC" w:rsidRDefault="004D27C7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Строительными нормами и правилами;</w:t>
      </w:r>
    </w:p>
    <w:p w:rsidR="00F46CBA" w:rsidRPr="00114DEC" w:rsidRDefault="004D27C7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Инструкциями по монтажу и эксплуатации заводов-изготовителей лифтов;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4D27C7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Ведомственными нормативными документами.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4D27C7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 Подрядчик производит работы своим персоналом, который должен быть обучен и аттестован в установленном порядке. Расходы по подготовке персонала лежат на Подрядчике.</w:t>
      </w:r>
    </w:p>
    <w:p w:rsidR="00F46CBA" w:rsidRPr="00114DEC" w:rsidRDefault="00F46CBA" w:rsidP="003957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Подрядчик обязан: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1. Обеспечить исправное состояние лифтов, своевременное проведение технического обслуживания и ремонта лифтов и контролировать его качество.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лицо, ответственное за организацию  работ по техническому обслуживанию и ремонту лифтов, а также электромеханика, ответственного состояние лифта.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Принимать меры по сокращению внеплановых простоев лифтов, вызванных эксплуатационными отказами. Работы производить своим персоналом и средствам.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4. Своим персоналом и силами субподрядных организаций в установленные сроки производить замеры сопротивления изоляции электрооборудования и сопротивление переходных контактов сетей заземления лифта.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Обеспечить сохранность документации на лифты. Своевременно производить записи в паспортах лифтов о заменах основных узлов и деталей, изменениях в 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электросхемах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записи о технических освидетельствованиях и ремонтах.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6. Не допускать к обслуживанию лифтов не аттестованный персонал.</w:t>
      </w:r>
    </w:p>
    <w:p w:rsidR="00F46CBA" w:rsidRPr="00114DEC" w:rsidRDefault="00F46CBA" w:rsidP="00F46C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7. Выполнять в установленные сроки предписания органов </w:t>
      </w:r>
      <w:proofErr w:type="spellStart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Ростехнадзора</w:t>
      </w:r>
      <w:proofErr w:type="spellEnd"/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46CBA" w:rsidRDefault="00114DEC" w:rsidP="003957D0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46CBA" w:rsidRPr="00114DEC">
        <w:rPr>
          <w:rFonts w:ascii="Times New Roman" w:eastAsia="Times New Roman" w:hAnsi="Times New Roman" w:cs="Times New Roman"/>
          <w:sz w:val="24"/>
          <w:szCs w:val="24"/>
          <w:lang w:eastAsia="ar-SA"/>
        </w:rPr>
        <w:t>8. Прекращать работу лифтов при выявленных неисправностях, которые могут привести к аварии или несчастному случаю, а также при отсутствии аттестованного персонала или невозможности обеспечить безопасное действие лифта.</w:t>
      </w:r>
      <w:r w:rsidR="00F46CBA" w:rsidRPr="00114D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95BFD" w:rsidRDefault="00295BFD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4DEC" w:rsidRDefault="00114DEC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4D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лифтов</w:t>
      </w:r>
    </w:p>
    <w:p w:rsidR="004D27C7" w:rsidRDefault="004D27C7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1"/>
        <w:tblW w:w="9533" w:type="dxa"/>
        <w:tblLayout w:type="fixed"/>
        <w:tblLook w:val="0000" w:firstRow="0" w:lastRow="0" w:firstColumn="0" w:lastColumn="0" w:noHBand="0" w:noVBand="0"/>
      </w:tblPr>
      <w:tblGrid>
        <w:gridCol w:w="1101"/>
        <w:gridCol w:w="2551"/>
        <w:gridCol w:w="1848"/>
        <w:gridCol w:w="2326"/>
        <w:gridCol w:w="1707"/>
      </w:tblGrid>
      <w:tr w:rsidR="004D27C7" w:rsidRPr="004D27C7" w:rsidTr="00B32137">
        <w:trPr>
          <w:trHeight w:val="78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 </w:t>
            </w:r>
            <w:proofErr w:type="gramStart"/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</w:t>
            </w:r>
            <w:proofErr w:type="gramEnd"/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Вид лифтового оборудования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Модель</w:t>
            </w:r>
          </w:p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лифта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Место расположения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Заводской номер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ПП-0411Щ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№54370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2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№74051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6Бх500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№5676 </w:t>
            </w:r>
            <w:proofErr w:type="gramStart"/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Щ</w:t>
            </w:r>
            <w:proofErr w:type="gramEnd"/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Главного корпуса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№82050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Поликлиники 5-этажное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№14111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№91714</w:t>
            </w:r>
          </w:p>
        </w:tc>
      </w:tr>
      <w:tr w:rsidR="004D27C7" w:rsidRPr="004D27C7" w:rsidTr="00B32137">
        <w:trPr>
          <w:trHeight w:val="533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Грузовой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ПГ-0505М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№91713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Больничный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ПБ-053А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здание Расширение МСЧ-20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№82049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Пассажирский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ПП-0601</w:t>
            </w: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W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Расширение  МСЧ-20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№14112</w:t>
            </w:r>
          </w:p>
        </w:tc>
      </w:tr>
      <w:tr w:rsidR="004D27C7" w:rsidRPr="004D27C7" w:rsidTr="00B32137">
        <w:trPr>
          <w:trHeight w:val="514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Наклонный подъемник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2НПЦ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№75189</w:t>
            </w:r>
          </w:p>
        </w:tc>
      </w:tr>
      <w:tr w:rsidR="004D27C7" w:rsidRPr="004D27C7" w:rsidTr="00B32137">
        <w:trPr>
          <w:trHeight w:val="248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№74050</w:t>
            </w:r>
          </w:p>
        </w:tc>
      </w:tr>
      <w:tr w:rsidR="004D27C7" w:rsidRPr="004D27C7" w:rsidTr="00B32137">
        <w:trPr>
          <w:trHeight w:val="248"/>
        </w:trPr>
        <w:tc>
          <w:tcPr>
            <w:tcW w:w="110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Малый грузовой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ПГ-0125</w:t>
            </w:r>
          </w:p>
        </w:tc>
        <w:tc>
          <w:tcPr>
            <w:tcW w:w="2326" w:type="dxa"/>
            <w:tcBorders>
              <w:left w:val="single" w:sz="4" w:space="0" w:color="000000"/>
              <w:bottom w:val="single" w:sz="4" w:space="0" w:color="000000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здание Пищеблока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27C7" w:rsidRPr="004D27C7" w:rsidRDefault="004D27C7" w:rsidP="004D27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D27C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№74049</w:t>
            </w:r>
          </w:p>
        </w:tc>
      </w:tr>
    </w:tbl>
    <w:p w:rsidR="004D27C7" w:rsidRPr="00114DEC" w:rsidRDefault="004D27C7" w:rsidP="00114DEC">
      <w:pPr>
        <w:spacing w:after="0" w:line="240" w:lineRule="auto"/>
        <w:ind w:left="708" w:hanging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7094" w:rsidRDefault="000B7094"/>
    <w:sectPr w:rsidR="000B7094" w:rsidSect="003957D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BA"/>
    <w:rsid w:val="000B7094"/>
    <w:rsid w:val="00114DEC"/>
    <w:rsid w:val="001835A3"/>
    <w:rsid w:val="00295BFD"/>
    <w:rsid w:val="003957D0"/>
    <w:rsid w:val="004D27C7"/>
    <w:rsid w:val="004F5C74"/>
    <w:rsid w:val="00560842"/>
    <w:rsid w:val="00565B5B"/>
    <w:rsid w:val="00883239"/>
    <w:rsid w:val="00AD6828"/>
    <w:rsid w:val="00B32137"/>
    <w:rsid w:val="00F069D7"/>
    <w:rsid w:val="00F46CBA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B70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12</cp:revision>
  <cp:lastPrinted>2017-11-02T06:50:00Z</cp:lastPrinted>
  <dcterms:created xsi:type="dcterms:W3CDTF">2015-12-17T13:08:00Z</dcterms:created>
  <dcterms:modified xsi:type="dcterms:W3CDTF">2017-11-02T06:50:00Z</dcterms:modified>
</cp:coreProperties>
</file>