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 w:rsidR="00F62F64">
        <w:rPr>
          <w:rFonts w:ascii="Times New Roman" w:hAnsi="Times New Roman"/>
          <w:b/>
          <w:sz w:val="24"/>
          <w:szCs w:val="24"/>
        </w:rPr>
        <w:t xml:space="preserve"> </w:t>
      </w:r>
      <w:r w:rsidR="00B0273B">
        <w:rPr>
          <w:rFonts w:ascii="Times New Roman" w:hAnsi="Times New Roman"/>
          <w:b/>
          <w:sz w:val="24"/>
          <w:szCs w:val="24"/>
        </w:rPr>
        <w:t>6</w:t>
      </w:r>
      <w:r w:rsidR="00F21FA0">
        <w:rPr>
          <w:rFonts w:ascii="Times New Roman" w:hAnsi="Times New Roman"/>
          <w:b/>
          <w:sz w:val="24"/>
          <w:szCs w:val="24"/>
        </w:rPr>
        <w:t xml:space="preserve"> </w:t>
      </w:r>
      <w:r w:rsidR="00723BA7">
        <w:rPr>
          <w:rFonts w:ascii="Times New Roman" w:hAnsi="Times New Roman"/>
          <w:b/>
          <w:sz w:val="24"/>
          <w:szCs w:val="24"/>
        </w:rPr>
        <w:t>лотов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453264, РБ, г. Салават, 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ктябрьская, д.35</w:t>
      </w:r>
    </w:p>
    <w:p w:rsidR="00925570" w:rsidRDefault="00925570" w:rsidP="00925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5570">
        <w:rPr>
          <w:rFonts w:ascii="Times New Roman" w:hAnsi="Times New Roman" w:cs="Times New Roman"/>
          <w:sz w:val="24"/>
          <w:szCs w:val="24"/>
        </w:rPr>
        <w:t>ОБРАЩАЕМ ВАШЕ ВНИМАНИЕ: В связи с необходимостью полного взаимодействия приобретаемых  реактивов,  расходных материалов с находящим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25570">
        <w:rPr>
          <w:rFonts w:ascii="Times New Roman" w:hAnsi="Times New Roman" w:cs="Times New Roman"/>
          <w:sz w:val="24"/>
          <w:szCs w:val="24"/>
        </w:rPr>
        <w:t>ся на балансе клиники анализаторе  Cobas, автоматического анализатора глюкозы и лактата BIOSEN C-Line Sport произво</w:t>
      </w:r>
      <w:r w:rsidR="00526DFA">
        <w:rPr>
          <w:rFonts w:ascii="Times New Roman" w:hAnsi="Times New Roman" w:cs="Times New Roman"/>
          <w:sz w:val="24"/>
          <w:szCs w:val="24"/>
        </w:rPr>
        <w:t xml:space="preserve">дства EKF Diagnostic (Германия), </w:t>
      </w:r>
      <w:r w:rsidR="00526DFA" w:rsidRPr="00526DFA">
        <w:rPr>
          <w:rFonts w:ascii="Times New Roman" w:hAnsi="Times New Roman" w:cs="Times New Roman"/>
          <w:sz w:val="24"/>
          <w:szCs w:val="24"/>
        </w:rPr>
        <w:t>анализатора газов и электролитов крови OPTI CCA, OPTI C</w:t>
      </w:r>
      <w:r w:rsidR="00526DFA">
        <w:rPr>
          <w:rFonts w:ascii="Times New Roman" w:hAnsi="Times New Roman" w:cs="Times New Roman"/>
          <w:sz w:val="24"/>
          <w:szCs w:val="24"/>
        </w:rPr>
        <w:t xml:space="preserve">CA-TS и OPTI R (Osmetech, США), </w:t>
      </w:r>
      <w:r w:rsidRPr="00925570">
        <w:rPr>
          <w:rFonts w:ascii="Times New Roman" w:hAnsi="Times New Roman" w:cs="Times New Roman"/>
          <w:sz w:val="24"/>
          <w:szCs w:val="24"/>
        </w:rPr>
        <w:t xml:space="preserve"> должно быть обеспечено полное взаимодействие поставляемого Товара с этим аппаратом</w:t>
      </w:r>
    </w:p>
    <w:p w:rsidR="00925570" w:rsidRDefault="00925570" w:rsidP="00925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645A" w:rsidRPr="00925570" w:rsidRDefault="00634442" w:rsidP="005D46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Лот№1 </w:t>
      </w: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925570" w:rsidRPr="00925570">
        <w:rPr>
          <w:rFonts w:ascii="Times New Roman" w:hAnsi="Times New Roman" w:cs="Times New Roman"/>
          <w:sz w:val="24"/>
          <w:szCs w:val="24"/>
        </w:rPr>
        <w:t>Поставка сывороток диагностических  для нужд КДЛ ООО «Медсервис»</w:t>
      </w:r>
    </w:p>
    <w:p w:rsidR="00634442" w:rsidRDefault="00634442" w:rsidP="005D46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40"/>
        <w:gridCol w:w="5573"/>
        <w:gridCol w:w="6378"/>
        <w:gridCol w:w="1841"/>
        <w:gridCol w:w="1134"/>
      </w:tblGrid>
      <w:tr w:rsidR="0058645A" w:rsidRPr="0058645A" w:rsidTr="00063D8E">
        <w:trPr>
          <w:trHeight w:val="600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товара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описание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зм.</w:t>
            </w:r>
          </w:p>
        </w:tc>
      </w:tr>
      <w:tr w:rsidR="0058645A" w:rsidRPr="0058645A" w:rsidTr="00063D8E">
        <w:trPr>
          <w:trHeight w:val="9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МКГ001 Набор реагентов " Антиген кардиолипиновый для реакции микропреципитации (РМП)", раствор для диагностических целей"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Раствор для диагностических целей. Назначение: исследование активной плазмы или инактивированной сыворотки в реакции микропреципитации в целях выявления антител к возбудителю сифилиса. Состав: раствор трех высокоочищенных липидов (кардиолипина, лецитина, холестерина) в спирте этиловом абсолютизированном. Комплект: 5 ампул антигена кардиолипинового по 2,0 мл препарата и 1 флакон 70% раствора 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холин-хлорида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5,0 мл препарата. Комплект рассчитан на 200 определений. Упаковка: 2 комплекта.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8645A" w:rsidRPr="0058645A" w:rsidTr="00063D8E">
        <w:trPr>
          <w:trHeight w:val="12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МКГ031 Сыворотка для диагностики сифилиса контрольная, положительная для РСК, лиофилизат для приготовления раствора для диагностических целей, амп. 1 мл. № 10.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Сыворотка контрольная положительная, для РСК. Назначение: для диагностики сифилиса. Упаковка: 10 амп.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645A" w:rsidRPr="0058645A" w:rsidTr="00063D8E">
        <w:trPr>
          <w:trHeight w:val="23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1.1.1.3 Набор реагентов "Сыворотка крови крупного рогатого скота для культур клеток жидкая" (100 мл)</w:t>
            </w:r>
          </w:p>
        </w:tc>
        <w:tc>
          <w:tcPr>
            <w:tcW w:w="63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Сыворотка крови крупного рогатого скота для культур клеток жидкая. Назначение: в качестве рост стимулирующего компонента питательных сред для выращивания культур клеток (от 5 до 20% в зависимости от вида клеточных культур и условий их культивирования). Состав: нативная сыворотка, получаемая из крови крупного рогатого скота путем ее свертывания, удаления декантированием сгустков крови и эритроцитов с последующей стерилизующей фильтрацией.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45A" w:rsidRPr="0058645A" w:rsidTr="00063D8E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С439 Сыворотка эшерихиозная диагностическая адсорбированая (ОКА, ОКВ, ОКС, ОКД, ОКЕ)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Сыворотки диагностические эшерихиозные адсорбированные сухие поливалентные, 1 амп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мл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645A" w:rsidRPr="0058645A" w:rsidTr="00063D8E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МИК001 Сыворотка диагностич. холерная О1 адсорбирован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ухая для реакции агглютинации (РА) (1уп.х1мл.х10амп.)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Сыворотка крови лошади, гипериммунизированная убитыми холерными вибрионами сероваров Инаба и Огава в S-форме, холерными вибрионами </w:t>
            </w: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non</w:t>
            </w: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O1 группы в S-R-форме, для реакции агглютинации на стекле и в пробирке.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45A" w:rsidRPr="0058645A" w:rsidTr="00063D8E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КодМИК003 Сыворотка диагностич. холерная ОГАВА адсорбирован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ухая для реакции агглютинации (РА) (1уп.х1 мл.х10амп.)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Сыворотка крови лошади, гипериммунизированная убитыми прогреванием при 100°C холерными вибрионами серовара Огава в S-форме, для реакции агглютинации на стекле и в пробирке.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45A" w:rsidRPr="0058645A" w:rsidTr="00063D8E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МИК004 Сыворотка диагностическая холерная ИНАБА адсорбированная сухая для реакции агглютинации (РА) (1уп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1мл.х10амп.)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Сыворотка крови лошади, гипериммунизированная убитыми прогреванием при 100°C холерными вибрионами серовара Инаб в S-форме, для реакции агглютинации на стекле и в пробирке.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45A" w:rsidRPr="0058645A" w:rsidTr="00063D8E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МИК002 Сыворотка диагностич. холерная RO адсорбирован. сухая для реакции агглютинации (РА) (1уп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мл.х10амп.)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Сыворотка крови лошади, гипериммунизированная убитыми прогреванием при 100°C холерными вибрионами серовара Инаб в </w:t>
            </w: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-форме, для реакции агглютинации на стекле и в пробирке.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45A" w:rsidRPr="0058645A" w:rsidTr="00063D8E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МИК005 Сыворотка диагностич. холерная О1 группы О139 адсорбирован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ухая для реакции агглютинации (РА) (1уп.х1мл.х10амп.)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Сыворотка крови кроликов, иммунизированная 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О-антигеном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cholerae</w:t>
            </w: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</w:t>
            </w: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 убитых нагреванием при 100°C в течение 2 часов, для реакции агглютинации на стекле.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45A" w:rsidRPr="0058645A" w:rsidTr="00063D8E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С411 Сыворотки диагностические эшерихиозные 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типовые сухие кроличьи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Сыворотки диагностические эшерихиозные адсорбированные сухие типовые, 1 амп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мл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8645A" w:rsidRPr="0058645A" w:rsidTr="00063D8E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С300 Сыворотки диагностические шигеллезные адсорбированные агглютинирующие сухие для РА (АГНОЛЛА) поливалентные (1амп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2мл)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Сыворотки диагностические шигеллезные адсорбированные для реакции агглютинации, поливалентные, 1 амп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мл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8645A" w:rsidRPr="0058645A" w:rsidTr="00063D8E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С300 Сыворотки диагностические шигеллезные адсорбированные агглютинирующие сухие для РА (АГНОЛЛА) моновалентные (1амп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2мл)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Сыворотки диагностические шигеллезные адсорбированные для реакции агглютинации, моновалентные, 1 амп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мл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8645A" w:rsidRPr="0058645A" w:rsidTr="00063D8E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СпВС017 Сыворотки диагностические сальмонеллёзные адсорбированные агглютинирующие сухие для РА (ПЕТСАЛ) О-поливалентные: редких групп (1амп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2мл)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Сыворотки диагностические сальмонеллезные адсорбированные для реакции агглютинации, поливалентные Редких групп, 1 амп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мл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8645A" w:rsidRPr="0058645A" w:rsidTr="00063D8E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С350 Сыворотки диагностические сальмонеллёзные адсорбированные агглютинирующие сухие для РА (ПЕТСАЛ) О-типовые (1амп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2мл)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Сыворотки диагностические сальмонеллезные адсорбированные для реакции агглютинации, О-типовые, 1 амп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мл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8645A" w:rsidRPr="0058645A" w:rsidTr="00063D8E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С350 Сыворотки диагностические сальмонеллёзные адсорбированные агглютинирующие сухие для РА (ПЕТСАЛ) H-типовые (1амп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2мл)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Сыворотки диагностические сальмонеллезные адсорбированные для реакции агглютинации, Н-типовые, 1 амп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мл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8645A" w:rsidRPr="0058645A" w:rsidTr="00063D8E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С350 Сыворотки диагностические сальмонеллёзные адсорбированные агглютинирующие сухие дляРА (ПЕТСАЛ) Н-поливалентные (1амп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2мл)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5A" w:rsidRPr="0058645A" w:rsidRDefault="0058645A" w:rsidP="0058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Сыворотки диагностические сальмонеллезные адсорбированные для реакции агглютинации, Н-поливалентные, 1 амп</w:t>
            </w:r>
            <w:proofErr w:type="gramStart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586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мл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45A" w:rsidRPr="0058645A" w:rsidRDefault="0058645A" w:rsidP="0058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8645A" w:rsidRPr="0058645A" w:rsidRDefault="0058645A" w:rsidP="0058645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645A" w:rsidRPr="0058645A" w:rsidRDefault="0058645A" w:rsidP="0058645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4A5F" w:rsidRPr="003B3966" w:rsidRDefault="00584A5F" w:rsidP="00584A5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316177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>
        <w:rPr>
          <w:rFonts w:ascii="Times New Roman" w:hAnsi="Times New Roman" w:cs="Times New Roman"/>
          <w:b/>
          <w:lang w:eastAsia="ar-SA"/>
        </w:rPr>
        <w:t xml:space="preserve">Лот№2 </w:t>
      </w:r>
      <w:r w:rsidRPr="003B3966">
        <w:rPr>
          <w:rFonts w:ascii="Times New Roman" w:hAnsi="Times New Roman" w:cs="Times New Roman"/>
          <w:sz w:val="24"/>
          <w:szCs w:val="24"/>
          <w:lang w:eastAsia="ar-SA"/>
        </w:rPr>
        <w:t>Поставка санитизационных таблеток и пробирок для анализатора Cobas для нужд КДЛ ООО «Медсервис» в 2018 г.</w:t>
      </w:r>
    </w:p>
    <w:p w:rsidR="00584A5F" w:rsidRPr="00316177" w:rsidRDefault="00584A5F" w:rsidP="00584A5F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316177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3940"/>
        <w:gridCol w:w="8015"/>
        <w:gridCol w:w="992"/>
        <w:gridCol w:w="1559"/>
      </w:tblGrid>
      <w:tr w:rsidR="00584A5F" w:rsidRPr="00B00BE0" w:rsidTr="00090577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84A5F" w:rsidRPr="00B00BE0" w:rsidRDefault="00584A5F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84A5F" w:rsidRPr="00B00BE0" w:rsidRDefault="00584A5F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00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80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84A5F" w:rsidRPr="00B00BE0" w:rsidRDefault="00584A5F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00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84A5F" w:rsidRPr="00B00BE0" w:rsidRDefault="00584A5F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00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84A5F" w:rsidRPr="00B00BE0" w:rsidRDefault="00584A5F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00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584A5F" w:rsidRPr="00B00BE0" w:rsidTr="00090577">
        <w:trPr>
          <w:trHeight w:val="184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5F" w:rsidRPr="00584A5F" w:rsidRDefault="00584A5F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4A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A5F" w:rsidRPr="003B3966" w:rsidRDefault="00584A5F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10394246001 Расходные материалы и принадлежности для анализатора иммунохимического электрохемилюминесцентного Cobas е 411 (rack/disk): Расходные материалы: 1. Пробирки для образцов (2мл), 5000 шт. (cobas sample cups (2 ml), 5000 pcs)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A5F" w:rsidRPr="003B3966" w:rsidRDefault="00584A5F" w:rsidP="00444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966">
              <w:rPr>
                <w:rFonts w:ascii="Times New Roman" w:hAnsi="Times New Roman" w:cs="Times New Roman"/>
                <w:sz w:val="24"/>
                <w:szCs w:val="24"/>
              </w:rPr>
              <w:t>1. Назначение: пластиковые прозрачные одноразовые пробирки для образцов для использования с автоматическими анализаторами.</w:t>
            </w:r>
          </w:p>
          <w:p w:rsidR="00584A5F" w:rsidRPr="003B3966" w:rsidRDefault="00584A5F" w:rsidP="00444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966">
              <w:rPr>
                <w:rFonts w:ascii="Times New Roman" w:hAnsi="Times New Roman" w:cs="Times New Roman"/>
                <w:sz w:val="24"/>
                <w:szCs w:val="24"/>
              </w:rPr>
              <w:t>2. Объем: не менее 2,0 мл.</w:t>
            </w:r>
          </w:p>
          <w:p w:rsidR="00584A5F" w:rsidRPr="003B3966" w:rsidRDefault="00584A5F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966">
              <w:rPr>
                <w:rFonts w:ascii="Times New Roman" w:hAnsi="Times New Roman" w:cs="Times New Roman"/>
                <w:sz w:val="24"/>
                <w:szCs w:val="24"/>
              </w:rPr>
              <w:t>3. Фасовка: не менее 5000 шт. в упаковке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A5F" w:rsidRPr="003B3966" w:rsidRDefault="00584A5F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A5F" w:rsidRPr="003B3966" w:rsidRDefault="00584A5F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bookmarkStart w:id="0" w:name="_GoBack"/>
            <w:bookmarkEnd w:id="0"/>
          </w:p>
        </w:tc>
      </w:tr>
      <w:tr w:rsidR="00584A5F" w:rsidRPr="00B00BE0" w:rsidTr="00090577">
        <w:trPr>
          <w:trHeight w:val="11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A5F" w:rsidRPr="00584A5F" w:rsidRDefault="00584A5F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4A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A5F" w:rsidRPr="003B3966" w:rsidRDefault="00584A5F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3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7293836001 SANITIZATION TABLETS/ Санитизационные таблетки 1упк-50таб)</w:t>
            </w:r>
            <w:proofErr w:type="gramEnd"/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4A5F" w:rsidRPr="003B3966" w:rsidRDefault="00584A5F" w:rsidP="00444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966">
              <w:rPr>
                <w:rFonts w:ascii="Times New Roman" w:hAnsi="Times New Roman" w:cs="Times New Roman"/>
                <w:sz w:val="24"/>
                <w:szCs w:val="24"/>
              </w:rPr>
              <w:t>Таблетки на основе хлора, необходимые для очистки мембраны обратного осмоса систем очистки водые 300.</w:t>
            </w:r>
          </w:p>
          <w:p w:rsidR="00584A5F" w:rsidRPr="003B3966" w:rsidRDefault="00584A5F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A5F" w:rsidRPr="003B3966" w:rsidRDefault="00584A5F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A5F" w:rsidRPr="003B3966" w:rsidRDefault="00584A5F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58645A" w:rsidRDefault="0058645A" w:rsidP="00634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5570" w:rsidRDefault="00925570" w:rsidP="00634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5570" w:rsidRPr="00246AE8" w:rsidRDefault="00925570" w:rsidP="0092557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316177">
        <w:rPr>
          <w:rFonts w:ascii="Times New Roman" w:hAnsi="Times New Roman" w:cs="Times New Roman"/>
          <w:b/>
          <w:lang w:eastAsia="ar-SA"/>
        </w:rPr>
        <w:t>Предмет договора</w:t>
      </w:r>
      <w:proofErr w:type="gramStart"/>
      <w:r w:rsidRPr="00316177">
        <w:rPr>
          <w:rFonts w:ascii="Times New Roman" w:hAnsi="Times New Roman" w:cs="Times New Roman"/>
          <w:b/>
          <w:lang w:eastAsia="ar-SA"/>
        </w:rPr>
        <w:t>:</w:t>
      </w:r>
      <w:r>
        <w:rPr>
          <w:rFonts w:ascii="Times New Roman" w:hAnsi="Times New Roman" w:cs="Times New Roman"/>
          <w:b/>
          <w:lang w:eastAsia="ar-SA"/>
        </w:rPr>
        <w:t>Л</w:t>
      </w:r>
      <w:proofErr w:type="gramEnd"/>
      <w:r>
        <w:rPr>
          <w:rFonts w:ascii="Times New Roman" w:hAnsi="Times New Roman" w:cs="Times New Roman"/>
          <w:b/>
          <w:lang w:eastAsia="ar-SA"/>
        </w:rPr>
        <w:t>от№3</w:t>
      </w:r>
      <w:r w:rsidRPr="00316177">
        <w:rPr>
          <w:rFonts w:ascii="Times New Roman" w:hAnsi="Times New Roman" w:cs="Times New Roman"/>
          <w:b/>
          <w:lang w:eastAsia="ar-SA"/>
        </w:rPr>
        <w:t xml:space="preserve"> </w:t>
      </w:r>
      <w:r w:rsidRPr="00B00BE0">
        <w:rPr>
          <w:rFonts w:ascii="Times New Roman" w:hAnsi="Times New Roman" w:cs="Times New Roman"/>
          <w:lang w:eastAsia="ar-SA"/>
        </w:rPr>
        <w:t>Поставка реактивов для анализатора Cobas</w:t>
      </w:r>
      <w:r>
        <w:rPr>
          <w:rFonts w:ascii="Times New Roman" w:hAnsi="Times New Roman" w:cs="Times New Roman"/>
          <w:lang w:eastAsia="ar-SA"/>
        </w:rPr>
        <w:t xml:space="preserve">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>для нужд КДЛ ООО «Медсервис»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в 2018 г.</w:t>
      </w:r>
    </w:p>
    <w:p w:rsidR="00925570" w:rsidRPr="00316177" w:rsidRDefault="00925570" w:rsidP="00925570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316177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960"/>
        <w:gridCol w:w="3940"/>
        <w:gridCol w:w="8015"/>
        <w:gridCol w:w="992"/>
        <w:gridCol w:w="1701"/>
      </w:tblGrid>
      <w:tr w:rsidR="00925570" w:rsidRPr="00B00BE0" w:rsidTr="00135D9B">
        <w:trPr>
          <w:trHeight w:val="1048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25570" w:rsidRPr="00B00BE0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25570" w:rsidRPr="00B00BE0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00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80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25570" w:rsidRPr="00B00BE0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00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25570" w:rsidRPr="00B00BE0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00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25570" w:rsidRPr="00B00BE0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00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925570" w:rsidRPr="00CE27A2" w:rsidTr="00135D9B">
        <w:trPr>
          <w:trHeight w:val="34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3002721122 Реагенты, стандарты, калибраторы, контроля и расходные материалы для биохимических анализаторов Hitachi 902, 902 ISE, 912, 912 ISE, 917 ISE, Cobas с 311, Cobas с 111, Cobas с 111 ISE, Cobaslntegra 400 Plus/ 800 и платформ модульных MODULAR ANALYTICS, cobas 6000: 35. Гамма-Глютамилтрансфераза (GGT-2 / GGT Szasz IFCC)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1.Назначение: Набор реагентов для количественного определения  </w:t>
            </w:r>
            <w:proofErr w:type="gramStart"/>
            <w:r w:rsidRPr="00CE27A2">
              <w:rPr>
                <w:rFonts w:ascii="Times New Roman" w:hAnsi="Times New Roman" w:cs="Times New Roman"/>
              </w:rPr>
              <w:t>γ-</w:t>
            </w:r>
            <w:proofErr w:type="gramEnd"/>
            <w:r w:rsidRPr="00CE27A2">
              <w:rPr>
                <w:rFonts w:ascii="Times New Roman" w:hAnsi="Times New Roman" w:cs="Times New Roman"/>
              </w:rPr>
              <w:t>глутамилтрансферазы (ГГТ) в сыворотке и плазме крови человека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гепарин, K2</w:t>
            </w:r>
            <w:r w:rsidRPr="00CE27A2">
              <w:rPr>
                <w:rFonts w:ascii="Times New Roman" w:hAnsi="Times New Roman" w:cs="Times New Roman"/>
              </w:rPr>
              <w:noBreakHyphen/>
              <w:t>ЭДТА плазма.</w:t>
            </w:r>
            <w:r w:rsidRPr="00CE27A2">
              <w:rPr>
                <w:rFonts w:ascii="Times New Roman" w:hAnsi="Times New Roman" w:cs="Times New Roman"/>
              </w:rPr>
              <w:br/>
              <w:t>3.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ТРИС: 492 ммоль/л, pH 8.25; глицилглицин: 492 ммоль/л; консервант; добавки;</w:t>
            </w:r>
            <w:r w:rsidRPr="00CE27A2">
              <w:rPr>
                <w:rFonts w:ascii="Times New Roman" w:hAnsi="Times New Roman" w:cs="Times New Roman"/>
              </w:rPr>
              <w:br/>
              <w:t>Реагент 2: EDTA: L</w:t>
            </w:r>
            <w:r w:rsidRPr="00CE27A2">
              <w:rPr>
                <w:rFonts w:ascii="Times New Roman" w:hAnsi="Times New Roman" w:cs="Times New Roman"/>
              </w:rPr>
              <w:noBreakHyphen/>
              <w:t>γ</w:t>
            </w:r>
            <w:r w:rsidRPr="00CE27A2">
              <w:rPr>
                <w:rFonts w:ascii="Times New Roman" w:hAnsi="Times New Roman" w:cs="Times New Roman"/>
              </w:rPr>
              <w:noBreakHyphen/>
              <w:t>глутамил</w:t>
            </w:r>
            <w:r w:rsidRPr="00CE27A2">
              <w:rPr>
                <w:rFonts w:ascii="Times New Roman" w:hAnsi="Times New Roman" w:cs="Times New Roman"/>
              </w:rPr>
              <w:noBreakHyphen/>
              <w:t>3</w:t>
            </w:r>
            <w:r w:rsidRPr="00CE27A2">
              <w:rPr>
                <w:rFonts w:ascii="Times New Roman" w:hAnsi="Times New Roman" w:cs="Times New Roman"/>
              </w:rPr>
              <w:noBreakHyphen/>
              <w:t>карбокси</w:t>
            </w:r>
            <w:r w:rsidRPr="00CE27A2">
              <w:rPr>
                <w:rFonts w:ascii="Times New Roman" w:hAnsi="Times New Roman" w:cs="Times New Roman"/>
              </w:rPr>
              <w:noBreakHyphen/>
              <w:t>4</w:t>
            </w:r>
            <w:r w:rsidRPr="00CE27A2">
              <w:rPr>
                <w:rFonts w:ascii="Times New Roman" w:hAnsi="Times New Roman" w:cs="Times New Roman"/>
              </w:rPr>
              <w:noBreakHyphen/>
              <w:t>нитроанилид: 22.5 ммоль/л; ацетат: 10 ммоль/л, pH 4.5; стабилизаторы, консерванты.</w:t>
            </w:r>
            <w:r w:rsidRPr="00CE27A2">
              <w:rPr>
                <w:rFonts w:ascii="Times New Roman" w:hAnsi="Times New Roman" w:cs="Times New Roman"/>
              </w:rPr>
              <w:br/>
              <w:t>4. Условия хранения закрытого реагента:  +2 - +8°С.</w:t>
            </w:r>
            <w:r w:rsidRPr="00CE27A2">
              <w:rPr>
                <w:rFonts w:ascii="Times New Roman" w:hAnsi="Times New Roman" w:cs="Times New Roman"/>
              </w:rPr>
              <w:br/>
              <w:t>5.Стабильность вскрытого реагента на борту анализатора: не менее 12 недель.</w:t>
            </w:r>
            <w:r w:rsidRPr="00CE27A2">
              <w:rPr>
                <w:rFonts w:ascii="Times New Roman" w:hAnsi="Times New Roman" w:cs="Times New Roman"/>
              </w:rPr>
              <w:br/>
              <w:t>6. Диапазон измерений: 3</w:t>
            </w:r>
            <w:r w:rsidRPr="00CE27A2">
              <w:rPr>
                <w:rFonts w:ascii="Times New Roman" w:hAnsi="Times New Roman" w:cs="Times New Roman"/>
              </w:rPr>
              <w:noBreakHyphen/>
              <w:t>1200</w:t>
            </w:r>
            <w:proofErr w:type="gramStart"/>
            <w:r w:rsidRPr="00CE27A2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CE27A2">
              <w:rPr>
                <w:rFonts w:ascii="Times New Roman" w:hAnsi="Times New Roman" w:cs="Times New Roman"/>
              </w:rPr>
              <w:t>/л.</w:t>
            </w:r>
            <w:r w:rsidRPr="00CE27A2">
              <w:rPr>
                <w:rFonts w:ascii="Times New Roman" w:hAnsi="Times New Roman" w:cs="Times New Roman"/>
              </w:rPr>
              <w:br/>
              <w:t>7. Количество тестов в наборе: не менее 400.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925570" w:rsidRPr="00CE27A2" w:rsidTr="00135D9B">
        <w:trPr>
          <w:trHeight w:val="3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3004732122Лактатдегидрогеназа (LDHI2 (IFCC) / LDH IFCC)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1.Назначение: Набор реагентов для количественного определения лактатдегидрогеназы в сыворотке и плазме крови человека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 xml:space="preserve">2. Принцип метода: </w:t>
            </w:r>
            <w:proofErr w:type="gramStart"/>
            <w:r w:rsidRPr="00CE27A2">
              <w:rPr>
                <w:rFonts w:ascii="Times New Roman" w:hAnsi="Times New Roman" w:cs="Times New Roman"/>
              </w:rPr>
              <w:t>УФ-анализ</w:t>
            </w:r>
            <w:proofErr w:type="gramEnd"/>
            <w:r w:rsidRPr="00CE27A2">
              <w:rPr>
                <w:rFonts w:ascii="Times New Roman" w:hAnsi="Times New Roman" w:cs="Times New Roman"/>
              </w:rPr>
              <w:t>.</w:t>
            </w:r>
            <w:r w:rsidRPr="00CE27A2">
              <w:rPr>
                <w:rFonts w:ascii="Times New Roman" w:hAnsi="Times New Roman" w:cs="Times New Roman"/>
              </w:rPr>
              <w:br/>
              <w:t>3.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 плазма.</w:t>
            </w:r>
            <w:r w:rsidRPr="00CE27A2">
              <w:rPr>
                <w:rFonts w:ascii="Times New Roman" w:hAnsi="Times New Roman" w:cs="Times New Roman"/>
              </w:rPr>
              <w:br/>
              <w:t>4.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N</w:t>
            </w:r>
            <w:r w:rsidRPr="00CE27A2">
              <w:rPr>
                <w:rFonts w:ascii="Times New Roman" w:hAnsi="Times New Roman" w:cs="Times New Roman"/>
              </w:rPr>
              <w:noBreakHyphen/>
              <w:t>метилглюкамин: 400 ммоль/л, pH 9.4 (37 °C); литий лактат: 62 ммоль/л; стабилизаторы; консерванты;</w:t>
            </w:r>
            <w:r w:rsidRPr="00CE27A2">
              <w:rPr>
                <w:rFonts w:ascii="Times New Roman" w:hAnsi="Times New Roman" w:cs="Times New Roman"/>
              </w:rPr>
              <w:br/>
              <w:t>Реагент 2: НАД: 62 ммоль/л; стабилизаторы; консерванты.</w:t>
            </w:r>
            <w:r w:rsidRPr="00CE27A2">
              <w:rPr>
                <w:rFonts w:ascii="Times New Roman" w:hAnsi="Times New Roman" w:cs="Times New Roman"/>
              </w:rPr>
              <w:br/>
              <w:t>5. Условия хранения закрытого реагента:  +2 - +8°С.</w:t>
            </w:r>
            <w:r w:rsidRPr="00CE27A2">
              <w:rPr>
                <w:rFonts w:ascii="Times New Roman" w:hAnsi="Times New Roman" w:cs="Times New Roman"/>
              </w:rPr>
              <w:br/>
              <w:t>6.Стабильность вскрытого реагента на борту анализатора: не менее 12 недель.</w:t>
            </w:r>
            <w:r w:rsidRPr="00CE27A2">
              <w:rPr>
                <w:rFonts w:ascii="Times New Roman" w:hAnsi="Times New Roman" w:cs="Times New Roman"/>
              </w:rPr>
              <w:br/>
              <w:t>7. Диапазон измерений: 10</w:t>
            </w:r>
            <w:r w:rsidRPr="00CE27A2">
              <w:rPr>
                <w:rFonts w:ascii="Times New Roman" w:hAnsi="Times New Roman" w:cs="Times New Roman"/>
              </w:rPr>
              <w:noBreakHyphen/>
              <w:t>1000</w:t>
            </w:r>
            <w:proofErr w:type="gramStart"/>
            <w:r w:rsidRPr="00CE27A2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CE27A2">
              <w:rPr>
                <w:rFonts w:ascii="Times New Roman" w:hAnsi="Times New Roman" w:cs="Times New Roman"/>
              </w:rPr>
              <w:t>/л.</w:t>
            </w:r>
            <w:r w:rsidRPr="00CE27A2">
              <w:rPr>
                <w:rFonts w:ascii="Times New Roman" w:hAnsi="Times New Roman" w:cs="Times New Roman"/>
              </w:rPr>
              <w:br/>
              <w:t>8. Количество тестов в наборе: не менее 300.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УП.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925570" w:rsidRPr="00CE27A2" w:rsidTr="00135D9B">
        <w:trPr>
          <w:trHeight w:val="37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3038866322Реагенты,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77. ЛПНП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Холестерин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(LDL_C (2nd gen) / Cholesterol LDL 2nd Gen)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1.Назначение: Набор реагентов для количественного определения холестерина-ЛПНП в сыворотке и плазме крови человека </w:t>
            </w:r>
            <w:proofErr w:type="gramStart"/>
            <w:r w:rsidRPr="00CE27A2">
              <w:rPr>
                <w:rFonts w:ascii="Times New Roman" w:hAnsi="Times New Roman" w:cs="Times New Roman"/>
              </w:rPr>
              <w:t>на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автоматических биохимических аналиазторах. </w:t>
            </w:r>
            <w:r w:rsidRPr="00CE27A2">
              <w:rPr>
                <w:rFonts w:ascii="Times New Roman" w:hAnsi="Times New Roman" w:cs="Times New Roman"/>
              </w:rPr>
              <w:br/>
              <w:t>2. Принцип метода: гомогенный энзиматический колориметрический метод.</w:t>
            </w:r>
            <w:r w:rsidRPr="00CE27A2">
              <w:rPr>
                <w:rFonts w:ascii="Times New Roman" w:hAnsi="Times New Roman" w:cs="Times New Roman"/>
              </w:rPr>
              <w:br/>
              <w:t>3.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 плазма.</w:t>
            </w:r>
            <w:r w:rsidRPr="00CE27A2">
              <w:rPr>
                <w:rFonts w:ascii="Times New Roman" w:hAnsi="Times New Roman" w:cs="Times New Roman"/>
              </w:rPr>
              <w:br/>
              <w:t>4.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Буфер MOPS (3-морфолинопропан сульфоновая кислота): 20.1 ммоль/л, pH 6.5; HSDA: 0.96 ммоль/л; аскорбатоксидаза (Eupenicillium spec., рекомбинант): ≥50 мккат/л; пероксидаза (хрен): ≥167 мккат/л; консервант;</w:t>
            </w:r>
            <w:r w:rsidRPr="00CE27A2">
              <w:rPr>
                <w:rFonts w:ascii="Times New Roman" w:hAnsi="Times New Roman" w:cs="Times New Roman"/>
              </w:rPr>
              <w:br/>
              <w:t>Реагент 2: Буфер MOPS (3-морфолинопропан сульфоновая кислота): 20.1 ммоль/л, pH 6.8; MgSO4*7H2O: 8.11 ммоль/л; 4-аминоантипирин: 2.46 ммоль/л; холестерин эстераза (Pseudomonas spec.): ≥50 мккат/л; холестерин оксидаза (Brevibacterium spec., рекомбинант): ≥33.3 мккат/л; пероксидаза (хрен): ≥334 мккат/л; детергент; консервант.</w:t>
            </w:r>
            <w:r w:rsidRPr="00CE27A2">
              <w:rPr>
                <w:rFonts w:ascii="Times New Roman" w:hAnsi="Times New Roman" w:cs="Times New Roman"/>
              </w:rPr>
              <w:br/>
              <w:t>5. Условия хранения закрытого реагента: 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6.Стабильность вскрытого реагента на борту анализатора: не менее 12 недель.</w:t>
            </w:r>
            <w:r w:rsidRPr="00CE27A2">
              <w:rPr>
                <w:rFonts w:ascii="Times New Roman" w:hAnsi="Times New Roman" w:cs="Times New Roman"/>
              </w:rPr>
              <w:br/>
              <w:t>7. Диапазон измерений: 0.10</w:t>
            </w:r>
            <w:r w:rsidRPr="00CE27A2">
              <w:rPr>
                <w:rFonts w:ascii="Times New Roman" w:hAnsi="Times New Roman" w:cs="Times New Roman"/>
              </w:rPr>
              <w:noBreakHyphen/>
              <w:t>14.2 ммоль/л.</w:t>
            </w:r>
            <w:r w:rsidRPr="00CE27A2">
              <w:rPr>
                <w:rFonts w:ascii="Times New Roman" w:hAnsi="Times New Roman" w:cs="Times New Roman"/>
              </w:rPr>
              <w:br/>
              <w:t>8. Количество тестов в наборе: не менее 175.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</w:tr>
      <w:tr w:rsidR="00925570" w:rsidRPr="00CE27A2" w:rsidTr="00135D9B">
        <w:trPr>
          <w:trHeight w:val="20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3039773190 Реагенты, стандарты, калибраторы, контроли и расходные материалы для биохимических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анализаторов Hitachi 902, 902 ISE, 912, 912 ISE, 917 ISE, Cobas с 311, Cobas с 111, Cobas с 111 ISE, Cobas Integra 400 Plus/ 800 и платформ модульных MODULAR ANALYTICS, cobas 6000: 121. Холестерин (CHOL2 / Cholesterol)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lastRenderedPageBreak/>
              <w:t xml:space="preserve">1.Назначение: Набор реагентов для количественного определения общего холестерина в сыворотке и плазме крови человека </w:t>
            </w:r>
            <w:proofErr w:type="gramStart"/>
            <w:r w:rsidRPr="00CE27A2">
              <w:rPr>
                <w:rFonts w:ascii="Times New Roman" w:hAnsi="Times New Roman" w:cs="Times New Roman"/>
              </w:rPr>
              <w:t>на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автоматических биохимических аналиазторах. </w:t>
            </w:r>
            <w:r w:rsidRPr="00CE27A2">
              <w:rPr>
                <w:rFonts w:ascii="Times New Roman" w:hAnsi="Times New Roman" w:cs="Times New Roman"/>
              </w:rPr>
              <w:br/>
            </w:r>
            <w:r w:rsidRPr="00CE27A2">
              <w:rPr>
                <w:rFonts w:ascii="Times New Roman" w:hAnsi="Times New Roman" w:cs="Times New Roman"/>
              </w:rPr>
              <w:lastRenderedPageBreak/>
              <w:t>2. Принцип метода: энзиматический колориметрический метод.</w:t>
            </w:r>
            <w:r w:rsidRPr="00CE27A2">
              <w:rPr>
                <w:rFonts w:ascii="Times New Roman" w:hAnsi="Times New Roman" w:cs="Times New Roman"/>
              </w:rPr>
              <w:br/>
              <w:t>3.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гепарин, K2-ЭДТА плазма.</w:t>
            </w:r>
            <w:r w:rsidRPr="00CE27A2">
              <w:rPr>
                <w:rFonts w:ascii="Times New Roman" w:hAnsi="Times New Roman" w:cs="Times New Roman"/>
              </w:rPr>
              <w:br/>
              <w:t>4.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ПИПЕС-буфер: 225 ммоль/л, pH 6.8; Mg2+: 10 ммоль/л; холат натрия: 0.6 ммоль/л; 4</w:t>
            </w:r>
            <w:r w:rsidRPr="00CE27A2">
              <w:rPr>
                <w:rFonts w:ascii="Times New Roman" w:hAnsi="Times New Roman" w:cs="Times New Roman"/>
              </w:rPr>
              <w:noBreakHyphen/>
              <w:t>аминофеназон: ≥ 0.45 ммоль/л; фенол ≥ 12.6 ммоль/л; полигликолевый эфир жирных спиртов: 3 %; холестеролэстераза (Pseudomonas spec.): ≥ 25 мккат/л (≥ 1.5</w:t>
            </w:r>
            <w:proofErr w:type="gramStart"/>
            <w:r w:rsidRPr="00CE27A2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CE27A2">
              <w:rPr>
                <w:rFonts w:ascii="Times New Roman" w:hAnsi="Times New Roman" w:cs="Times New Roman"/>
              </w:rPr>
              <w:t>/мл); холестеролоксидаза (E. coli): ≥ 7.5 мккат/л (≥ 0.45 Е/мл); пероксидаза (хрена): ≥ 12.5 мккат/л (≥ 0.75 Е/мл); стабилизаторы; консервант;</w:t>
            </w:r>
            <w:r w:rsidRPr="00CE27A2">
              <w:rPr>
                <w:rFonts w:ascii="Times New Roman" w:hAnsi="Times New Roman" w:cs="Times New Roman"/>
              </w:rPr>
              <w:br/>
              <w:t>5. Условия хранения закрытого реагента: 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6.Стабильность вскрытого реагента на борту анализатора: не менее 4 недель.</w:t>
            </w:r>
            <w:r w:rsidRPr="00CE27A2">
              <w:rPr>
                <w:rFonts w:ascii="Times New Roman" w:hAnsi="Times New Roman" w:cs="Times New Roman"/>
              </w:rPr>
              <w:br/>
              <w:t>7. Диапазон измерений: 0.1</w:t>
            </w:r>
            <w:r w:rsidRPr="00CE27A2">
              <w:rPr>
                <w:rFonts w:ascii="Times New Roman" w:hAnsi="Times New Roman" w:cs="Times New Roman"/>
              </w:rPr>
              <w:noBreakHyphen/>
              <w:t>20.7 ммоль/л.</w:t>
            </w:r>
            <w:r w:rsidRPr="00CE27A2">
              <w:rPr>
                <w:rFonts w:ascii="Times New Roman" w:hAnsi="Times New Roman" w:cs="Times New Roman"/>
              </w:rPr>
              <w:br/>
              <w:t>8. Количество тестов в наборе: не менее 400.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</w:tr>
      <w:tr w:rsidR="00925570" w:rsidRPr="00CE27A2" w:rsidTr="00135D9B">
        <w:trPr>
          <w:trHeight w:val="3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5795397190Набор реагентов для количественного определения общего билирубина методом спектрофотометрического анализа в сыворотке и плазме крови на анализаторах клинических биохимических и платформах модульных Roche/Hitachi cobas с (Cobas с 311, cobas 6000, cobas 8000) и Cobas с 111, Cobas Integra 400 plus, Cobas Integra 800 (BILT3/Bilirubin Total Gen.3), варианты исполнения на 250/400/600 тестов:</w:t>
            </w:r>
            <w:proofErr w:type="gramEnd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 II. Вариант 2 (на 250 тестов): 1. Кассета с реагентами.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1.Назначение: Набор реагентов для количественного определения   общего содержания билирубина в сыворотке и плазме крови человека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Тип образца для исследования: Сыворотка, плазма с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гепарином, K2</w:t>
            </w:r>
            <w:r w:rsidRPr="00CE27A2">
              <w:rPr>
                <w:rFonts w:ascii="Times New Roman" w:hAnsi="Times New Roman" w:cs="Times New Roman"/>
              </w:rPr>
              <w:noBreakHyphen/>
              <w:t>, K3</w:t>
            </w:r>
            <w:r w:rsidRPr="00CE27A2">
              <w:rPr>
                <w:rFonts w:ascii="Times New Roman" w:hAnsi="Times New Roman" w:cs="Times New Roman"/>
              </w:rPr>
              <w:noBreakHyphen/>
              <w:t>ЭДТК</w:t>
            </w:r>
            <w:r w:rsidRPr="00CE27A2">
              <w:rPr>
                <w:rFonts w:ascii="Times New Roman" w:hAnsi="Times New Roman" w:cs="Times New Roman"/>
              </w:rPr>
              <w:br/>
              <w:t>3. Принцип метода: Колориметрический диазометод.</w:t>
            </w:r>
            <w:r w:rsidRPr="00CE27A2">
              <w:rPr>
                <w:rFonts w:ascii="Times New Roman" w:hAnsi="Times New Roman" w:cs="Times New Roman"/>
              </w:rPr>
              <w:br/>
              <w:t>4.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Фосфат: 25 ммоль/л; детергенты; стабилизаторы; рН 1.0;</w:t>
            </w:r>
            <w:r w:rsidRPr="00CE27A2">
              <w:rPr>
                <w:rFonts w:ascii="Times New Roman" w:hAnsi="Times New Roman" w:cs="Times New Roman"/>
              </w:rPr>
              <w:br/>
              <w:t>Реагент 2: Соль 3,5</w:t>
            </w:r>
            <w:r w:rsidRPr="00CE27A2">
              <w:rPr>
                <w:rFonts w:ascii="Times New Roman" w:hAnsi="Times New Roman" w:cs="Times New Roman"/>
              </w:rPr>
              <w:noBreakHyphen/>
              <w:t>дихлорфенилдиазония: ≥ 1.35 ммоль/л.</w:t>
            </w:r>
            <w:r w:rsidRPr="00CE27A2">
              <w:rPr>
                <w:rFonts w:ascii="Times New Roman" w:hAnsi="Times New Roman" w:cs="Times New Roman"/>
              </w:rPr>
              <w:br/>
              <w:t>5. Условия хранения закрытого реагента:  +2 - +8°С.</w:t>
            </w:r>
            <w:r w:rsidRPr="00CE27A2">
              <w:rPr>
                <w:rFonts w:ascii="Times New Roman" w:hAnsi="Times New Roman" w:cs="Times New Roman"/>
              </w:rPr>
              <w:br/>
              <w:t>6.Стабильность вскрытого реагента на борту анализатора: не менее 12 недель.</w:t>
            </w:r>
            <w:r w:rsidRPr="00CE27A2">
              <w:rPr>
                <w:rFonts w:ascii="Times New Roman" w:hAnsi="Times New Roman" w:cs="Times New Roman"/>
              </w:rPr>
              <w:br/>
              <w:t>7. Диапазон измерений: 2.5</w:t>
            </w:r>
            <w:r w:rsidRPr="00CE27A2">
              <w:rPr>
                <w:rFonts w:ascii="Times New Roman" w:hAnsi="Times New Roman" w:cs="Times New Roman"/>
              </w:rPr>
              <w:noBreakHyphen/>
              <w:t>650 мкмоль/л (0.146</w:t>
            </w:r>
            <w:r w:rsidRPr="00CE27A2">
              <w:rPr>
                <w:rFonts w:ascii="Times New Roman" w:hAnsi="Times New Roman" w:cs="Times New Roman"/>
              </w:rPr>
              <w:noBreakHyphen/>
              <w:t>38.0 мг/дл)</w:t>
            </w:r>
            <w:r w:rsidRPr="00CE27A2">
              <w:rPr>
                <w:rFonts w:ascii="Times New Roman" w:hAnsi="Times New Roman" w:cs="Times New Roman"/>
              </w:rPr>
              <w:br/>
              <w:t>8. Количество тестов в наборе: не менее 250.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25570" w:rsidRPr="00CE27A2" w:rsidTr="00135D9B">
        <w:trPr>
          <w:trHeight w:val="48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3183688122 Реагенты, стандарты, калибраторы, контроли и расходные материалы для биохимических анализаторов Hitachi 902, 902 ISE, 912, 912 ISE, 917 ISE, Cobas с 311. Cobas с 111, Cobas с 111 ISE, Cobaslntegra 400 Plus/ 800 и платформ модульных MODULAR ANALYTICS, cobas 6000:3. Альбумин (в сыворотке)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(ALB2(BCG) / Albumin BCG)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lastRenderedPageBreak/>
              <w:t>1.Назначение: Набор реагентов для количественного определения  альбумина в сыворотке и плазме крови человека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гепарин, К2-ЭДТА плазма.</w:t>
            </w:r>
            <w:r w:rsidRPr="00CE27A2">
              <w:rPr>
                <w:rFonts w:ascii="Times New Roman" w:hAnsi="Times New Roman" w:cs="Times New Roman"/>
              </w:rPr>
              <w:br/>
              <w:t>3.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Цитратный буфер: 95 ммоль/л, pH 4.1; консервант;</w:t>
            </w:r>
            <w:r w:rsidRPr="00CE27A2">
              <w:rPr>
                <w:rFonts w:ascii="Times New Roman" w:hAnsi="Times New Roman" w:cs="Times New Roman"/>
              </w:rPr>
              <w:br/>
              <w:t>Реагент 2: Цитратный буфер: 95 ммоль/л, рН 4.1; бромкрезоловый зеленый: 0.66 ммоль/л; консервант.</w:t>
            </w:r>
            <w:r w:rsidRPr="00CE27A2">
              <w:rPr>
                <w:rFonts w:ascii="Times New Roman" w:hAnsi="Times New Roman" w:cs="Times New Roman"/>
              </w:rPr>
              <w:br/>
            </w:r>
            <w:r w:rsidRPr="00CE27A2">
              <w:rPr>
                <w:rFonts w:ascii="Times New Roman" w:hAnsi="Times New Roman" w:cs="Times New Roman"/>
              </w:rPr>
              <w:lastRenderedPageBreak/>
              <w:t>4. Условия хранения закрытого реагента:  +15 - +25°С.</w:t>
            </w:r>
            <w:r w:rsidRPr="00CE27A2">
              <w:rPr>
                <w:rFonts w:ascii="Times New Roman" w:hAnsi="Times New Roman" w:cs="Times New Roman"/>
              </w:rPr>
              <w:br/>
              <w:t>5.Стабильность вскрытого реагента на борту анализатора: не менее 12 недель.</w:t>
            </w:r>
            <w:r w:rsidRPr="00CE27A2">
              <w:rPr>
                <w:rFonts w:ascii="Times New Roman" w:hAnsi="Times New Roman" w:cs="Times New Roman"/>
              </w:rPr>
              <w:br/>
              <w:t>6. Диапазон измерений: 2</w:t>
            </w:r>
            <w:r w:rsidRPr="00CE27A2">
              <w:rPr>
                <w:rFonts w:ascii="Times New Roman" w:hAnsi="Times New Roman" w:cs="Times New Roman"/>
              </w:rPr>
              <w:noBreakHyphen/>
              <w:t>60 г/л.</w:t>
            </w:r>
            <w:r w:rsidRPr="00CE27A2">
              <w:rPr>
                <w:rFonts w:ascii="Times New Roman" w:hAnsi="Times New Roman" w:cs="Times New Roman"/>
              </w:rPr>
              <w:br/>
              <w:t>7. Количество тестов в наборе: не менее 300.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925570" w:rsidRPr="00CE27A2" w:rsidTr="00135D9B">
        <w:trPr>
          <w:trHeight w:val="62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3183696122Реагенты, стандарты, калибраторы, контроли и расходные материалы для биохимических анализаторов Hitachi 902, 902 ISE, 912, 912 ISE, 917 ISE, Cobas с 311. 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Cobas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111, Cobas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111 ISE, Cobas Integra 400 Plus/ 800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платформ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модульных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MODULAR ANALYTICS, cobas 6000: 47.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Железо (IRON2 / Iron Gen.2)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1.Назначение: Набор реагентов для количественного определения  железа в сыворотке и плазме крови человека </w:t>
            </w:r>
            <w:proofErr w:type="gramStart"/>
            <w:r w:rsidRPr="00CE27A2">
              <w:rPr>
                <w:rFonts w:ascii="Times New Roman" w:hAnsi="Times New Roman" w:cs="Times New Roman"/>
              </w:rPr>
              <w:t>на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автоматических биохимических аналиазторах. </w:t>
            </w:r>
            <w:r w:rsidRPr="00CE27A2">
              <w:rPr>
                <w:rFonts w:ascii="Times New Roman" w:hAnsi="Times New Roman" w:cs="Times New Roman"/>
              </w:rPr>
              <w:br/>
              <w:t>2. Тип образца для исследования: сыворотка, Li-гепарин плазма.</w:t>
            </w:r>
            <w:r w:rsidRPr="00CE27A2">
              <w:rPr>
                <w:rFonts w:ascii="Times New Roman" w:hAnsi="Times New Roman" w:cs="Times New Roman"/>
              </w:rPr>
              <w:br/>
              <w:t>3.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лимонная кислота: 200 ммоль/л; тиомочевина: 115 ммоль/л; детергент;</w:t>
            </w:r>
            <w:r w:rsidRPr="00CE27A2">
              <w:rPr>
                <w:rFonts w:ascii="Times New Roman" w:hAnsi="Times New Roman" w:cs="Times New Roman"/>
              </w:rPr>
              <w:br/>
              <w:t>Реагент 2: аскорбат натрия 150 ммоль/л; феррозин: 6 ммоль/л;</w:t>
            </w:r>
            <w:r w:rsidRPr="00CE27A2">
              <w:rPr>
                <w:rFonts w:ascii="Times New Roman" w:hAnsi="Times New Roman" w:cs="Times New Roman"/>
              </w:rPr>
              <w:br/>
              <w:t>консервант.</w:t>
            </w:r>
            <w:r w:rsidRPr="00CE27A2">
              <w:rPr>
                <w:rFonts w:ascii="Times New Roman" w:hAnsi="Times New Roman" w:cs="Times New Roman"/>
              </w:rPr>
              <w:br/>
              <w:t>4. Условия хранения закрытого реагента: 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5.Стабильность вскрытого реагента на борту анализатора: не менее 6 недель.</w:t>
            </w:r>
            <w:r w:rsidRPr="00CE27A2">
              <w:rPr>
                <w:rFonts w:ascii="Times New Roman" w:hAnsi="Times New Roman" w:cs="Times New Roman"/>
              </w:rPr>
              <w:br/>
              <w:t>6. Диапазон измерений: 0.90</w:t>
            </w:r>
            <w:r w:rsidRPr="00CE27A2">
              <w:rPr>
                <w:rFonts w:ascii="Times New Roman" w:hAnsi="Times New Roman" w:cs="Times New Roman"/>
              </w:rPr>
              <w:noBreakHyphen/>
              <w:t>179 мкмоль/л.</w:t>
            </w:r>
            <w:r w:rsidRPr="00CE27A2">
              <w:rPr>
                <w:rFonts w:ascii="Times New Roman" w:hAnsi="Times New Roman" w:cs="Times New Roman"/>
              </w:rPr>
              <w:br/>
              <w:t>7. Количество тестов в наборе: не менее 200.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925570" w:rsidRPr="00CE27A2" w:rsidTr="00135D9B">
        <w:trPr>
          <w:trHeight w:val="32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3183734190Реагенты, стандарты, калибраторы, контроли и расходные материалы для биохимических анализаторов Hitachi 902, 902 ISE, 912, 912 ISE, 917 ISE, Cobas с 311, Cobas с 111, Cobas с 111 ISE, Cobaslntegra 400 Plus/ 800 и платформ модульных MODULAR ANALYTICS, cobas 6000:89. Общий белок (TP2 / Total Protein Gen.2)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1.Назначение: Набор реагентов для количественного определения общего содержания белка в сыворотке и плазме крови человека </w:t>
            </w:r>
            <w:proofErr w:type="gramStart"/>
            <w:r w:rsidRPr="00CE27A2">
              <w:rPr>
                <w:rFonts w:ascii="Times New Roman" w:hAnsi="Times New Roman" w:cs="Times New Roman"/>
              </w:rPr>
              <w:t>на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автоматических биохимических аналиазторах. </w:t>
            </w:r>
            <w:r w:rsidRPr="00CE27A2">
              <w:rPr>
                <w:rFonts w:ascii="Times New Roman" w:hAnsi="Times New Roman" w:cs="Times New Roman"/>
              </w:rPr>
              <w:br/>
              <w:t>2.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гепарин, K2</w:t>
            </w:r>
            <w:r w:rsidRPr="00CE27A2">
              <w:rPr>
                <w:rFonts w:ascii="Times New Roman" w:hAnsi="Times New Roman" w:cs="Times New Roman"/>
              </w:rPr>
              <w:noBreakHyphen/>
              <w:t>ЭДТА  плазма.</w:t>
            </w:r>
            <w:r w:rsidRPr="00CE27A2">
              <w:rPr>
                <w:rFonts w:ascii="Times New Roman" w:hAnsi="Times New Roman" w:cs="Times New Roman"/>
              </w:rPr>
              <w:br/>
              <w:t>3.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Гидроксид натрия: 400 ммоль/л; виннокислый калий-натрий: 89 ммоль/л;</w:t>
            </w:r>
            <w:r w:rsidRPr="00CE27A2">
              <w:rPr>
                <w:rFonts w:ascii="Times New Roman" w:hAnsi="Times New Roman" w:cs="Times New Roman"/>
              </w:rPr>
              <w:br/>
              <w:t>Реагент 2: Гидроксид натрия: 400 ммоль/л; виннокислый калий-натрий: 89 ммоль/л; иодид калия: 61 ммоль/л; сульфат меди: 24.3 ммоль/л.</w:t>
            </w:r>
            <w:r w:rsidRPr="00CE27A2">
              <w:rPr>
                <w:rFonts w:ascii="Times New Roman" w:hAnsi="Times New Roman" w:cs="Times New Roman"/>
              </w:rPr>
              <w:br/>
              <w:t>4. Условия хранения закрытого реагента:  +15 - +25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5.Стабильность вскрытого реагента на борту анализатора: не менее 4 недель.</w:t>
            </w:r>
            <w:r w:rsidRPr="00CE27A2">
              <w:rPr>
                <w:rFonts w:ascii="Times New Roman" w:hAnsi="Times New Roman" w:cs="Times New Roman"/>
              </w:rPr>
              <w:br/>
              <w:t>6. Диапазон измерений: 2.0</w:t>
            </w:r>
            <w:r w:rsidRPr="00CE27A2">
              <w:rPr>
                <w:rFonts w:ascii="Times New Roman" w:hAnsi="Times New Roman" w:cs="Times New Roman"/>
              </w:rPr>
              <w:noBreakHyphen/>
              <w:t>120 г/л.</w:t>
            </w:r>
            <w:r w:rsidRPr="00CE27A2">
              <w:rPr>
                <w:rFonts w:ascii="Times New Roman" w:hAnsi="Times New Roman" w:cs="Times New Roman"/>
              </w:rPr>
              <w:br/>
              <w:t>7. Количество тестов в наборе: не менее 300.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925570" w:rsidRPr="00CE27A2" w:rsidTr="00135D9B">
        <w:trPr>
          <w:trHeight w:val="37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3183742122Реагенты, стандарты, калибраторы, контроли и расходные материалы для биохимических анализаторов Hitachi 902, 902 ISE, 912, 912 ISE, 917 ISE, Cobas с 311, Cobas с 111, Cobas с 111 ISE, Cobaslntegra 400 Plus/ 800 и платформ модульных MODULAR ANALYTICS, cobas 6000: 6.Амилаза (AMYL2 / alfa-Amylase EPS)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1.Назначение: Набор реагентов для количественного определения </w:t>
            </w:r>
            <w:proofErr w:type="gramStart"/>
            <w:r w:rsidRPr="00CE27A2">
              <w:rPr>
                <w:rFonts w:ascii="Times New Roman" w:hAnsi="Times New Roman" w:cs="Times New Roman"/>
              </w:rPr>
              <w:t>α-</w:t>
            </w:r>
            <w:proofErr w:type="gramEnd"/>
            <w:r w:rsidRPr="00CE27A2">
              <w:rPr>
                <w:rFonts w:ascii="Times New Roman" w:hAnsi="Times New Roman" w:cs="Times New Roman"/>
              </w:rPr>
              <w:t>амилазы в сыворотке, плазме и моче человека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 плазма, моча.</w:t>
            </w:r>
            <w:r w:rsidRPr="00CE27A2">
              <w:rPr>
                <w:rFonts w:ascii="Times New Roman" w:hAnsi="Times New Roman" w:cs="Times New Roman"/>
              </w:rPr>
              <w:br/>
              <w:t>3. Состав набора:</w:t>
            </w:r>
            <w:r w:rsidRPr="00CE27A2">
              <w:rPr>
                <w:rFonts w:ascii="Times New Roman" w:hAnsi="Times New Roman" w:cs="Times New Roman"/>
              </w:rPr>
              <w:br/>
              <w:t xml:space="preserve">Реагент 1: HEPES: 52.4 ммоль/л; хлорид натрия: 87 ммоль/л; хлорид кальция: 0.08 ммоль/л; хлорид магния: 12.6 ммоль/л; </w:t>
            </w:r>
            <w:proofErr w:type="gramStart"/>
            <w:r w:rsidRPr="00CE27A2">
              <w:rPr>
                <w:rFonts w:ascii="Times New Roman" w:hAnsi="Times New Roman" w:cs="Times New Roman"/>
              </w:rPr>
              <w:t>α</w:t>
            </w:r>
            <w:r w:rsidRPr="00CE27A2">
              <w:rPr>
                <w:rFonts w:ascii="Times New Roman" w:hAnsi="Times New Roman" w:cs="Times New Roman"/>
              </w:rPr>
              <w:noBreakHyphen/>
            </w:r>
            <w:proofErr w:type="gramEnd"/>
            <w:r w:rsidRPr="00CE27A2">
              <w:rPr>
                <w:rFonts w:ascii="Times New Roman" w:hAnsi="Times New Roman" w:cs="Times New Roman"/>
              </w:rPr>
              <w:t>глюкозидаза (бактериальная): ≥ 66.8 мккат/л; pH 7.0 (37 °C);</w:t>
            </w:r>
            <w:r w:rsidRPr="00CE27A2">
              <w:rPr>
                <w:rFonts w:ascii="Times New Roman" w:hAnsi="Times New Roman" w:cs="Times New Roman"/>
              </w:rPr>
              <w:br/>
              <w:t>консерванты; стабилизаторы;</w:t>
            </w:r>
            <w:r w:rsidRPr="00CE27A2">
              <w:rPr>
                <w:rFonts w:ascii="Times New Roman" w:hAnsi="Times New Roman" w:cs="Times New Roman"/>
              </w:rPr>
              <w:br/>
              <w:t>Реагент 2: HEPES: 52.4 ммоль/л; этилиден</w:t>
            </w:r>
            <w:r w:rsidRPr="00CE27A2">
              <w:rPr>
                <w:rFonts w:ascii="Times New Roman" w:hAnsi="Times New Roman" w:cs="Times New Roman"/>
              </w:rPr>
              <w:noBreakHyphen/>
              <w:t>G7</w:t>
            </w:r>
            <w:r w:rsidRPr="00CE27A2">
              <w:rPr>
                <w:rFonts w:ascii="Times New Roman" w:hAnsi="Times New Roman" w:cs="Times New Roman"/>
              </w:rPr>
              <w:noBreakHyphen/>
              <w:t>PNP: 22 ммоль/л, pH 7.0</w:t>
            </w:r>
            <w:r w:rsidRPr="00CE27A2">
              <w:rPr>
                <w:rFonts w:ascii="Times New Roman" w:hAnsi="Times New Roman" w:cs="Times New Roman"/>
              </w:rPr>
              <w:br/>
              <w:t>(37 °C); консерванты; стабилизаторы.</w:t>
            </w:r>
            <w:r w:rsidRPr="00CE27A2">
              <w:rPr>
                <w:rFonts w:ascii="Times New Roman" w:hAnsi="Times New Roman" w:cs="Times New Roman"/>
              </w:rPr>
              <w:br/>
              <w:t>4. Условия хранения закрытого реагента: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5.Стабильность вскрытого реагента на борту анализатора: не менее 12 недель.</w:t>
            </w:r>
            <w:r w:rsidRPr="00CE27A2">
              <w:rPr>
                <w:rFonts w:ascii="Times New Roman" w:hAnsi="Times New Roman" w:cs="Times New Roman"/>
              </w:rPr>
              <w:br/>
              <w:t>6. Диапазон измерений: 3</w:t>
            </w:r>
            <w:r w:rsidRPr="00CE27A2">
              <w:rPr>
                <w:rFonts w:ascii="Times New Roman" w:hAnsi="Times New Roman" w:cs="Times New Roman"/>
              </w:rPr>
              <w:noBreakHyphen/>
              <w:t>1500</w:t>
            </w:r>
            <w:proofErr w:type="gramStart"/>
            <w:r w:rsidRPr="00CE27A2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CE27A2">
              <w:rPr>
                <w:rFonts w:ascii="Times New Roman" w:hAnsi="Times New Roman" w:cs="Times New Roman"/>
              </w:rPr>
              <w:t>/л.</w:t>
            </w:r>
            <w:r w:rsidRPr="00CE27A2">
              <w:rPr>
                <w:rFonts w:ascii="Times New Roman" w:hAnsi="Times New Roman" w:cs="Times New Roman"/>
              </w:rPr>
              <w:br/>
              <w:t>7. Количество тестов в наборе: не менее 300.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925570" w:rsidRPr="00CE27A2" w:rsidTr="00135D9B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3183807190Реагенты, стандарты, калибраторы, контроли и расходные материалы для биохимических анализаторов Hitachi 902, 902 ISE. 912, 912 ISE, 917 ISE. Cobas с 311, Cobas с 111, Cobas с 111 ISE, Cobaslntegra 400 Plus/ 800 и платформ модульных MODULAR ANALYTICS, cobas 6000:83. Мочевая кислота (UA2 / Uric Acid)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1.Назначение: Набор реагентов для количественного определения мочевой кислоты в сыворотке, плазме и моче человека </w:t>
            </w:r>
            <w:proofErr w:type="gramStart"/>
            <w:r w:rsidRPr="00CE27A2">
              <w:rPr>
                <w:rFonts w:ascii="Times New Roman" w:hAnsi="Times New Roman" w:cs="Times New Roman"/>
              </w:rPr>
              <w:t>на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автоматических биохимических аналиазторах. </w:t>
            </w:r>
            <w:r w:rsidRPr="00CE27A2">
              <w:rPr>
                <w:rFonts w:ascii="Times New Roman" w:hAnsi="Times New Roman" w:cs="Times New Roman"/>
              </w:rPr>
              <w:br/>
              <w:t>2.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гепарин, К2-ЭДТА плазма, моча.</w:t>
            </w:r>
            <w:r w:rsidRPr="00CE27A2">
              <w:rPr>
                <w:rFonts w:ascii="Times New Roman" w:hAnsi="Times New Roman" w:cs="Times New Roman"/>
              </w:rPr>
              <w:br/>
              <w:t>3.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Фосфатный буфер: 0.05 моль/</w:t>
            </w:r>
            <w:proofErr w:type="gramStart"/>
            <w:r w:rsidRPr="00CE27A2">
              <w:rPr>
                <w:rFonts w:ascii="Times New Roman" w:hAnsi="Times New Roman" w:cs="Times New Roman"/>
              </w:rPr>
              <w:t>л</w:t>
            </w:r>
            <w:proofErr w:type="gramEnd"/>
            <w:r w:rsidRPr="00CE27A2">
              <w:rPr>
                <w:rFonts w:ascii="Times New Roman" w:hAnsi="Times New Roman" w:cs="Times New Roman"/>
              </w:rPr>
              <w:t>, pH 7.8; TOOS: 7 ммоль/л; полигликолевый эфир жирного спирта: 4.8 %; аскорбатоксидаза (EC 1.10.3.3; цуккини) ≥ 83.5 мккат/л (25 °C); стабилизаторы;</w:t>
            </w:r>
            <w:r w:rsidRPr="00CE27A2">
              <w:rPr>
                <w:rFonts w:ascii="Times New Roman" w:hAnsi="Times New Roman" w:cs="Times New Roman"/>
              </w:rPr>
              <w:br/>
              <w:t>Реагент 2: Фосфатный буфер: 0.1 моль/</w:t>
            </w:r>
            <w:proofErr w:type="gramStart"/>
            <w:r w:rsidRPr="00CE27A2">
              <w:rPr>
                <w:rFonts w:ascii="Times New Roman" w:hAnsi="Times New Roman" w:cs="Times New Roman"/>
              </w:rPr>
              <w:t>л</w:t>
            </w:r>
            <w:proofErr w:type="gramEnd"/>
            <w:r w:rsidRPr="00CE27A2">
              <w:rPr>
                <w:rFonts w:ascii="Times New Roman" w:hAnsi="Times New Roman" w:cs="Times New Roman"/>
              </w:rPr>
              <w:t>, pH 7.8; гексацианоферрат калия (II): 0.3 ммоль/л; 4-аминофеназон ≥ 3 ммоль/л; уриказа (EC 1.7.3.3; Arthrobacter protophormiae) ≥ 83.4 мккат/л (25 °C); пероксидаза (ПОД) (EC 1.11.1.7; хрен) ≥ 50 мккат/л (25 °C);</w:t>
            </w:r>
            <w:r w:rsidRPr="00CE27A2">
              <w:rPr>
                <w:rFonts w:ascii="Times New Roman" w:hAnsi="Times New Roman" w:cs="Times New Roman"/>
              </w:rPr>
              <w:br/>
              <w:t>стабилизаторы.</w:t>
            </w:r>
            <w:r w:rsidRPr="00CE27A2">
              <w:rPr>
                <w:rFonts w:ascii="Times New Roman" w:hAnsi="Times New Roman" w:cs="Times New Roman"/>
              </w:rPr>
              <w:br/>
              <w:t>4. Условия хранения закрытого реагента: 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5.Стабильность вскрытого реагента на борту анализатора: не менее 8 недель.</w:t>
            </w:r>
            <w:r w:rsidRPr="00CE27A2">
              <w:rPr>
                <w:rFonts w:ascii="Times New Roman" w:hAnsi="Times New Roman" w:cs="Times New Roman"/>
              </w:rPr>
              <w:br/>
              <w:t xml:space="preserve">6. Диапазон измерений: </w:t>
            </w:r>
            <w:r w:rsidRPr="00CE27A2">
              <w:rPr>
                <w:rFonts w:ascii="Times New Roman" w:hAnsi="Times New Roman" w:cs="Times New Roman"/>
              </w:rPr>
              <w:br/>
              <w:t>Сыворотка/плазма: 0.2</w:t>
            </w:r>
            <w:r w:rsidRPr="00CE27A2">
              <w:rPr>
                <w:rFonts w:ascii="Times New Roman" w:hAnsi="Times New Roman" w:cs="Times New Roman"/>
              </w:rPr>
              <w:noBreakHyphen/>
              <w:t>25.0 мг/дл;</w:t>
            </w:r>
            <w:r w:rsidRPr="00CE27A2">
              <w:rPr>
                <w:rFonts w:ascii="Times New Roman" w:hAnsi="Times New Roman" w:cs="Times New Roman"/>
              </w:rPr>
              <w:br/>
              <w:t>Моча: 2.2</w:t>
            </w:r>
            <w:r w:rsidRPr="00CE27A2">
              <w:rPr>
                <w:rFonts w:ascii="Times New Roman" w:hAnsi="Times New Roman" w:cs="Times New Roman"/>
              </w:rPr>
              <w:noBreakHyphen/>
              <w:t>275 мг/дл.</w:t>
            </w:r>
            <w:r w:rsidRPr="00CE27A2">
              <w:rPr>
                <w:rFonts w:ascii="Times New Roman" w:hAnsi="Times New Roman" w:cs="Times New Roman"/>
              </w:rPr>
              <w:br/>
              <w:t>7. Количество тестов в наборе: не менее 400.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925570" w:rsidRPr="00CE27A2" w:rsidTr="00135D9B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3333701190Реагенты,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125. Щелочная Фосфотаза МФКХ (большая упаковка) (ALP2L (IFCC) / ALP IFCC Large)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1.Назначение: Набор для диагностики in vitro. </w:t>
            </w:r>
            <w:proofErr w:type="gramStart"/>
            <w:r w:rsidRPr="00CE27A2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для количественного определения щелочной фосфатазы в сыворотке и плазме крови человека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Принцип метода:  Колориметрический анализ в соответствии со стандартизированным методом.</w:t>
            </w:r>
            <w:r w:rsidRPr="00CE27A2">
              <w:rPr>
                <w:rFonts w:ascii="Times New Roman" w:hAnsi="Times New Roman" w:cs="Times New Roman"/>
              </w:rPr>
              <w:br/>
              <w:t>3. Тип образца для исследования: сыворотка, Li-гепарин плазма</w:t>
            </w:r>
            <w:r w:rsidRPr="00CE27A2">
              <w:rPr>
                <w:rFonts w:ascii="Times New Roman" w:hAnsi="Times New Roman" w:cs="Times New Roman"/>
              </w:rPr>
              <w:br/>
              <w:t>4. Состав набора:</w:t>
            </w:r>
            <w:r w:rsidRPr="00CE27A2">
              <w:rPr>
                <w:rFonts w:ascii="Times New Roman" w:hAnsi="Times New Roman" w:cs="Times New Roman"/>
              </w:rPr>
              <w:br/>
              <w:t>Реагент 1: 2-амино-2-метил-1-пропанол: 1.724 моль/л, pH 10.44 (30 °C);</w:t>
            </w:r>
            <w:r w:rsidRPr="00CE27A2">
              <w:rPr>
                <w:rFonts w:ascii="Times New Roman" w:hAnsi="Times New Roman" w:cs="Times New Roman"/>
              </w:rPr>
              <w:br/>
              <w:t>ацетат магния: 3.83 ммоль/л; сульфат цинка: 0.766 ммоль/л;</w:t>
            </w:r>
            <w:r w:rsidRPr="00CE27A2">
              <w:rPr>
                <w:rFonts w:ascii="Times New Roman" w:hAnsi="Times New Roman" w:cs="Times New Roman"/>
              </w:rPr>
              <w:br/>
              <w:t>N-(2-гидроксиэтил</w:t>
            </w:r>
            <w:proofErr w:type="gramStart"/>
            <w:r w:rsidRPr="00CE27A2">
              <w:rPr>
                <w:rFonts w:ascii="Times New Roman" w:hAnsi="Times New Roman" w:cs="Times New Roman"/>
              </w:rPr>
              <w:t>)-</w:t>
            </w:r>
            <w:proofErr w:type="gramEnd"/>
            <w:r w:rsidRPr="00CE27A2">
              <w:rPr>
                <w:rFonts w:ascii="Times New Roman" w:hAnsi="Times New Roman" w:cs="Times New Roman"/>
              </w:rPr>
              <w:t>этилендиамин ацетилацетоуксусная кислота:</w:t>
            </w:r>
            <w:r w:rsidRPr="00CE27A2">
              <w:rPr>
                <w:rFonts w:ascii="Times New Roman" w:hAnsi="Times New Roman" w:cs="Times New Roman"/>
              </w:rPr>
              <w:br/>
              <w:t>3.83 ммоль/л</w:t>
            </w:r>
            <w:r w:rsidRPr="00CE27A2">
              <w:rPr>
                <w:rFonts w:ascii="Times New Roman" w:hAnsi="Times New Roman" w:cs="Times New Roman"/>
              </w:rPr>
              <w:br/>
              <w:t>Реагент: 2 p-нитрофенил фосфат: 132.8 ммоль/л, pH 8.44 (30 °C); консерванты</w:t>
            </w:r>
            <w:r w:rsidRPr="00CE27A2">
              <w:rPr>
                <w:rFonts w:ascii="Times New Roman" w:hAnsi="Times New Roman" w:cs="Times New Roman"/>
              </w:rPr>
              <w:br/>
              <w:t>5. Условия хранения закрытого реагента: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6.Стабильность вскрытого реагента на борту анализатора: не менее 8 недель.</w:t>
            </w:r>
            <w:r w:rsidRPr="00CE27A2">
              <w:rPr>
                <w:rFonts w:ascii="Times New Roman" w:hAnsi="Times New Roman" w:cs="Times New Roman"/>
              </w:rPr>
              <w:br/>
              <w:t>7. Диапазон измерений: 5</w:t>
            </w:r>
            <w:r w:rsidRPr="00CE27A2">
              <w:rPr>
                <w:rFonts w:ascii="Times New Roman" w:hAnsi="Times New Roman" w:cs="Times New Roman"/>
              </w:rPr>
              <w:noBreakHyphen/>
              <w:t>1200</w:t>
            </w:r>
            <w:proofErr w:type="gramStart"/>
            <w:r w:rsidRPr="00CE27A2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CE27A2">
              <w:rPr>
                <w:rFonts w:ascii="Times New Roman" w:hAnsi="Times New Roman" w:cs="Times New Roman"/>
              </w:rPr>
              <w:t>/л.</w:t>
            </w:r>
            <w:r w:rsidRPr="00CE27A2">
              <w:rPr>
                <w:rFonts w:ascii="Times New Roman" w:hAnsi="Times New Roman" w:cs="Times New Roman"/>
              </w:rPr>
              <w:br/>
              <w:t>8. Количество тестов в наборе: не менее 400.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925570" w:rsidRPr="00CE27A2" w:rsidTr="00135D9B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4399803190Реагенты,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76. ЛПВП Холестерин (HDLC3 / HDL Cholesterol plus 3rd generation)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1.Назначение: Набор реагентов для количественного определения холестерина-ЛПВП в сыворотке и плазме крови человека </w:t>
            </w:r>
            <w:proofErr w:type="gramStart"/>
            <w:r w:rsidRPr="00CE27A2">
              <w:rPr>
                <w:rFonts w:ascii="Times New Roman" w:hAnsi="Times New Roman" w:cs="Times New Roman"/>
              </w:rPr>
              <w:t>на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автоматических биохимических аналиазторах. </w:t>
            </w:r>
            <w:r w:rsidRPr="00CE27A2">
              <w:rPr>
                <w:rFonts w:ascii="Times New Roman" w:hAnsi="Times New Roman" w:cs="Times New Roman"/>
              </w:rPr>
              <w:br/>
              <w:t>2. Принцип метода: гомогенный энзиматический колориметрический метод.</w:t>
            </w:r>
            <w:r w:rsidRPr="00CE27A2">
              <w:rPr>
                <w:rFonts w:ascii="Times New Roman" w:hAnsi="Times New Roman" w:cs="Times New Roman"/>
              </w:rPr>
              <w:br/>
              <w:t>3.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гепарин, K2-ЭДТА плазма.</w:t>
            </w:r>
            <w:r w:rsidRPr="00CE27A2">
              <w:rPr>
                <w:rFonts w:ascii="Times New Roman" w:hAnsi="Times New Roman" w:cs="Times New Roman"/>
              </w:rPr>
              <w:br/>
              <w:t>4.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HEPES-буфер: 10.07 ммоль/л; CHES 96.95 ммоль/л, pH 7.4; декстран сульфат: 1.5 г/л; нитрата магния гексагидрат: &gt; 11.7 ммоль/л; HSDA: 0.96 ммоль/л; аскорбатоксидаза (Eupenicillium sp., рекомбинант): &gt; 50 мккат/л; пероксидаза (хрен): &gt; 16.7 мккат/л; консервант;</w:t>
            </w:r>
            <w:r w:rsidRPr="00CE27A2">
              <w:rPr>
                <w:rFonts w:ascii="Times New Roman" w:hAnsi="Times New Roman" w:cs="Times New Roman"/>
              </w:rPr>
              <w:br/>
              <w:t>Реагент 2: HEPES-буфер: 10.07 ммоль/л, pH 7.0; PEG-холестерин эстераза (Pseudonomas spec.): &gt; 3.33 мккат/л; PEG-холестерин оксидаза (Streptomyces sp., рекомбинант): &gt; 127 мккат/л; пероксидаза (хрен): &gt; 333 мккат/л; 4-амино-антипирин: 2.46 ммоль/л; консервант.</w:t>
            </w:r>
            <w:r w:rsidRPr="00CE27A2">
              <w:rPr>
                <w:rFonts w:ascii="Times New Roman" w:hAnsi="Times New Roman" w:cs="Times New Roman"/>
              </w:rPr>
              <w:br/>
              <w:t>5. Условия хранения закрытого реагента: 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6.Стабильность вскрытого реагента на борту анализатора: не менее 12 недель.</w:t>
            </w:r>
            <w:r w:rsidRPr="00CE27A2">
              <w:rPr>
                <w:rFonts w:ascii="Times New Roman" w:hAnsi="Times New Roman" w:cs="Times New Roman"/>
              </w:rPr>
              <w:br/>
              <w:t>7. Диапазон измерений: 0.08</w:t>
            </w:r>
            <w:r w:rsidRPr="00CE27A2">
              <w:rPr>
                <w:rFonts w:ascii="Times New Roman" w:hAnsi="Times New Roman" w:cs="Times New Roman"/>
              </w:rPr>
              <w:noBreakHyphen/>
              <w:t>3.12 ммоль/л.</w:t>
            </w:r>
            <w:r w:rsidRPr="00CE27A2">
              <w:rPr>
                <w:rFonts w:ascii="Times New Roman" w:hAnsi="Times New Roman" w:cs="Times New Roman"/>
              </w:rPr>
              <w:br/>
              <w:t>8. Количество тестов в наборе: не менее 200.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925570" w:rsidRPr="00CE27A2" w:rsidTr="00135D9B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4460715190Реагенты, стандарты, калибраторы, контроли и расходные материалы для биохимических анализаторов Hitachi 902, 902 ISE. 912, 912 ISE, 917 ISE, Cobas с 311, Cobas с 111, Cobas с 111 ISE, Cobaslntegra 400 Plus/ 800 и платформ модульных MODULAR ANALYTICS, cobas 6000:84. Мочевина (UREAL)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1.Назначение: Набор реагентов для количественного определения мочевины/азота мочевины в сыворотке, плазме и моче человека </w:t>
            </w:r>
            <w:proofErr w:type="gramStart"/>
            <w:r w:rsidRPr="00CE27A2">
              <w:rPr>
                <w:rFonts w:ascii="Times New Roman" w:hAnsi="Times New Roman" w:cs="Times New Roman"/>
              </w:rPr>
              <w:t>на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автоматических биохимических аналиазторах. </w:t>
            </w:r>
            <w:r w:rsidRPr="00CE27A2">
              <w:rPr>
                <w:rFonts w:ascii="Times New Roman" w:hAnsi="Times New Roman" w:cs="Times New Roman"/>
              </w:rPr>
              <w:br/>
              <w:t>2.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гепарин, К2-ЭДТА плазма, моча.</w:t>
            </w:r>
            <w:r w:rsidRPr="00CE27A2">
              <w:rPr>
                <w:rFonts w:ascii="Times New Roman" w:hAnsi="Times New Roman" w:cs="Times New Roman"/>
              </w:rPr>
              <w:br/>
              <w:t>3.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NaCl 9 %;</w:t>
            </w:r>
            <w:r w:rsidRPr="00CE27A2">
              <w:rPr>
                <w:rFonts w:ascii="Times New Roman" w:hAnsi="Times New Roman" w:cs="Times New Roman"/>
              </w:rPr>
              <w:br/>
              <w:t>Реагент 2: ТРИС-буфер: 220 ммоль/л, рН 8.6; 2</w:t>
            </w:r>
            <w:r w:rsidRPr="00CE27A2">
              <w:rPr>
                <w:rFonts w:ascii="Times New Roman" w:hAnsi="Times New Roman" w:cs="Times New Roman"/>
              </w:rPr>
              <w:noBreakHyphen/>
              <w:t>оксокглутарат: 73 ммоль/л; НАДН: 2.5 ммоль/л; АДФ: 6.5 ммоль/л; уреаза (канавалия мечевидная): ≥ 300 мккат/л; ГЛДГ (бычья печень): ≥ 80 мккат/л; консервант; нереактивные стабилизаторы.</w:t>
            </w:r>
            <w:r w:rsidRPr="00CE27A2">
              <w:rPr>
                <w:rFonts w:ascii="Times New Roman" w:hAnsi="Times New Roman" w:cs="Times New Roman"/>
              </w:rPr>
              <w:br/>
              <w:t>4. Условия хранения закрытого реагента: 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5.Стабильность вскрытого реагента на борту анализатора: не менее 8 недель.</w:t>
            </w:r>
            <w:r w:rsidRPr="00CE27A2">
              <w:rPr>
                <w:rFonts w:ascii="Times New Roman" w:hAnsi="Times New Roman" w:cs="Times New Roman"/>
              </w:rPr>
              <w:br/>
              <w:t xml:space="preserve">6. Диапазон измерений: </w:t>
            </w:r>
            <w:r w:rsidRPr="00CE27A2">
              <w:rPr>
                <w:rFonts w:ascii="Times New Roman" w:hAnsi="Times New Roman" w:cs="Times New Roman"/>
              </w:rPr>
              <w:br/>
              <w:t>Сыворотка/плазма: 0.5</w:t>
            </w:r>
            <w:r w:rsidRPr="00CE27A2">
              <w:rPr>
                <w:rFonts w:ascii="Times New Roman" w:hAnsi="Times New Roman" w:cs="Times New Roman"/>
              </w:rPr>
              <w:noBreakHyphen/>
              <w:t>40 ммоль/л;</w:t>
            </w:r>
            <w:r w:rsidRPr="00CE27A2">
              <w:rPr>
                <w:rFonts w:ascii="Times New Roman" w:hAnsi="Times New Roman" w:cs="Times New Roman"/>
              </w:rPr>
              <w:br/>
              <w:t>Моча: 1</w:t>
            </w:r>
            <w:r w:rsidRPr="00CE27A2">
              <w:rPr>
                <w:rFonts w:ascii="Times New Roman" w:hAnsi="Times New Roman" w:cs="Times New Roman"/>
              </w:rPr>
              <w:noBreakHyphen/>
              <w:t>2000 ммоль/л.</w:t>
            </w:r>
            <w:r w:rsidRPr="00CE27A2">
              <w:rPr>
                <w:rFonts w:ascii="Times New Roman" w:hAnsi="Times New Roman" w:cs="Times New Roman"/>
              </w:rPr>
              <w:br/>
              <w:t>7. Количество тестов в наборе: не менее 500.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925570" w:rsidRPr="00CE27A2" w:rsidTr="00135D9B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4489403190Реагенты,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15. Антистрептолизин 0 (ASLOT / Tina-Quant Antistreptolisin O)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1.Назначение: Набор реагентов для количественного определения антител к стрептолизину 0 в сыворотке и плазме крови человека </w:t>
            </w:r>
            <w:proofErr w:type="gramStart"/>
            <w:r w:rsidRPr="00CE27A2">
              <w:rPr>
                <w:rFonts w:ascii="Times New Roman" w:hAnsi="Times New Roman" w:cs="Times New Roman"/>
              </w:rPr>
              <w:t>на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автоматических биохимических аналиазторах. </w:t>
            </w:r>
            <w:r w:rsidRPr="00CE27A2">
              <w:rPr>
                <w:rFonts w:ascii="Times New Roman" w:hAnsi="Times New Roman" w:cs="Times New Roman"/>
              </w:rPr>
              <w:br/>
              <w:t>2. Принцип метода: Иммунонефелометрический анализ.</w:t>
            </w:r>
            <w:r w:rsidRPr="00CE27A2">
              <w:rPr>
                <w:rFonts w:ascii="Times New Roman" w:hAnsi="Times New Roman" w:cs="Times New Roman"/>
              </w:rPr>
              <w:br/>
              <w:t>3.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гепарин, К2-ЭДТА плазма.</w:t>
            </w:r>
            <w:r w:rsidRPr="00CE27A2">
              <w:rPr>
                <w:rFonts w:ascii="Times New Roman" w:hAnsi="Times New Roman" w:cs="Times New Roman"/>
              </w:rPr>
              <w:br/>
              <w:t>4.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ТРИС-буфер: 170 ммоль/л, рН 8.2;</w:t>
            </w:r>
            <w:r w:rsidRPr="00CE27A2">
              <w:rPr>
                <w:rFonts w:ascii="Times New Roman" w:hAnsi="Times New Roman" w:cs="Times New Roman"/>
              </w:rPr>
              <w:br/>
              <w:t>Реагент 2: Боратный буфер: 10 ммоль/л, pH 8.2; латексные частицы, покрытые стрептолизином</w:t>
            </w:r>
            <w:proofErr w:type="gramStart"/>
            <w:r w:rsidRPr="00CE27A2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CE27A2">
              <w:rPr>
                <w:rFonts w:ascii="Times New Roman" w:hAnsi="Times New Roman" w:cs="Times New Roman"/>
              </w:rPr>
              <w:t>: 2 мл/л.</w:t>
            </w:r>
            <w:r w:rsidRPr="00CE27A2">
              <w:rPr>
                <w:rFonts w:ascii="Times New Roman" w:hAnsi="Times New Roman" w:cs="Times New Roman"/>
              </w:rPr>
              <w:br/>
              <w:t>5. Условия хранения закрытого реагента: 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6.Стабильность вскрытого реагента на борту анализатора: не менее 12 недель.</w:t>
            </w:r>
            <w:r w:rsidRPr="00CE27A2">
              <w:rPr>
                <w:rFonts w:ascii="Times New Roman" w:hAnsi="Times New Roman" w:cs="Times New Roman"/>
              </w:rPr>
              <w:br/>
              <w:t>7. Диапазон измерений: 20</w:t>
            </w:r>
            <w:r w:rsidRPr="00CE27A2">
              <w:rPr>
                <w:rFonts w:ascii="Times New Roman" w:hAnsi="Times New Roman" w:cs="Times New Roman"/>
              </w:rPr>
              <w:noBreakHyphen/>
              <w:t>600 МЕ/мл.</w:t>
            </w:r>
            <w:r w:rsidRPr="00CE27A2">
              <w:rPr>
                <w:rFonts w:ascii="Times New Roman" w:hAnsi="Times New Roman" w:cs="Times New Roman"/>
              </w:rPr>
              <w:br/>
              <w:t>8. Количество тестов в наборе: не менее 150.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925570" w:rsidRPr="00CE27A2" w:rsidTr="00135D9B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4524977190Реагенты,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63. Креатинкиназа (CKL / Creatine Kinase)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1.Назначение: Набор реагентов для количественного определения  креатинкиназы (КК) в сыворотке и плазме крови человека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 плазма.</w:t>
            </w:r>
            <w:r w:rsidRPr="00CE27A2">
              <w:rPr>
                <w:rFonts w:ascii="Times New Roman" w:hAnsi="Times New Roman" w:cs="Times New Roman"/>
              </w:rPr>
              <w:br/>
              <w:t>3.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Имидазол: 58.0 ммоль/л; рН 6.00; N</w:t>
            </w:r>
            <w:r w:rsidRPr="00CE27A2">
              <w:rPr>
                <w:rFonts w:ascii="Times New Roman" w:hAnsi="Times New Roman" w:cs="Times New Roman"/>
              </w:rPr>
              <w:noBreakHyphen/>
              <w:t>ацетилцистеин: 40.0 ммоль/л; EDTA: 3.00 ммоль/л; АМФ: 10.0 ммоль/л; диаденозин пентафосфат: 24.0 мкмоль/л; НАДФ+: 9.5 ммоль/л; Mg2+: 20.0 ммоль/л; D</w:t>
            </w:r>
            <w:r w:rsidRPr="00CE27A2">
              <w:rPr>
                <w:rFonts w:ascii="Times New Roman" w:hAnsi="Times New Roman" w:cs="Times New Roman"/>
              </w:rPr>
              <w:noBreakHyphen/>
              <w:t>глюкоза: 40.0 ммоль/л; консервант; стабилизатор;</w:t>
            </w:r>
            <w:r w:rsidRPr="00CE27A2">
              <w:rPr>
                <w:rFonts w:ascii="Times New Roman" w:hAnsi="Times New Roman" w:cs="Times New Roman"/>
              </w:rPr>
              <w:br/>
              <w:t xml:space="preserve">Реагент 2: </w:t>
            </w:r>
            <w:proofErr w:type="gramStart"/>
            <w:r w:rsidRPr="00CE27A2">
              <w:rPr>
                <w:rFonts w:ascii="Times New Roman" w:hAnsi="Times New Roman" w:cs="Times New Roman"/>
              </w:rPr>
              <w:t>EDTA: 3.00 ммоль/л, pH 9.1; ГК (дрожжи): ≥ 600 мккат/л; G6PDH (микробный): ≥ 600 мккат/л; АДФ: 12.0 ммоль/л; креатин фосфат: 180 ммоль/л; N</w:t>
            </w:r>
            <w:r w:rsidRPr="00CE27A2">
              <w:rPr>
                <w:rFonts w:ascii="Times New Roman" w:hAnsi="Times New Roman" w:cs="Times New Roman"/>
              </w:rPr>
              <w:noBreakHyphen/>
              <w:t>метилдиэтананоламин: 69.0 ммоль/л; консервант; стабилизатор; детергент.</w:t>
            </w:r>
            <w:r w:rsidRPr="00CE27A2">
              <w:rPr>
                <w:rFonts w:ascii="Times New Roman" w:hAnsi="Times New Roman" w:cs="Times New Roman"/>
              </w:rPr>
              <w:br/>
              <w:t>4.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Условия хранения закрытого реагента: 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5.Стабильность вскрытого реагента на борту анализатора: не менее 8 недель.</w:t>
            </w:r>
            <w:r w:rsidRPr="00CE27A2">
              <w:rPr>
                <w:rFonts w:ascii="Times New Roman" w:hAnsi="Times New Roman" w:cs="Times New Roman"/>
              </w:rPr>
              <w:br/>
              <w:t>6. Диапазон измерений: 7</w:t>
            </w:r>
            <w:r w:rsidRPr="00CE27A2">
              <w:rPr>
                <w:rFonts w:ascii="Times New Roman" w:hAnsi="Times New Roman" w:cs="Times New Roman"/>
              </w:rPr>
              <w:noBreakHyphen/>
              <w:t>2000</w:t>
            </w:r>
            <w:proofErr w:type="gramStart"/>
            <w:r w:rsidRPr="00CE27A2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CE27A2">
              <w:rPr>
                <w:rFonts w:ascii="Times New Roman" w:hAnsi="Times New Roman" w:cs="Times New Roman"/>
              </w:rPr>
              <w:t>/л.</w:t>
            </w:r>
            <w:r w:rsidRPr="00CE27A2">
              <w:rPr>
                <w:rFonts w:ascii="Times New Roman" w:hAnsi="Times New Roman" w:cs="Times New Roman"/>
              </w:rPr>
              <w:br/>
              <w:t>7. Количество тестов в наборе: не менее 200.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925570" w:rsidRPr="00CE27A2" w:rsidTr="00135D9B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4525299190Реагенты, стандарты, калибраторы, контроли и расходные материалы для биохимических анализаторов Hitachi 902, 902 ISE, 912, 912 ISE, 917 ISE, Cobas с 311, Cobas с 111, Cobas с 111 ISE, Cobaslntegra 400 Plus/ 800 и платформ модульных MODULAR ANALYTICS, cobas 6000: 62. Креатинфосфокиназа MB (CKMBL / Creatine Kinase MB)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1.Назначение: Набор реагентов для количественного определения  каталитической активности субэлемента креатинкиназы</w:t>
            </w:r>
            <w:r w:rsidRPr="00CE27A2">
              <w:rPr>
                <w:rFonts w:ascii="Times New Roman" w:hAnsi="Times New Roman" w:cs="Times New Roman"/>
              </w:rPr>
              <w:noBreakHyphen/>
            </w:r>
            <w:proofErr w:type="gramStart"/>
            <w:r w:rsidRPr="00CE27A2">
              <w:rPr>
                <w:rFonts w:ascii="Times New Roman" w:hAnsi="Times New Roman" w:cs="Times New Roman"/>
              </w:rPr>
              <w:t>MB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(КK-MB) в сыворотке и плазме крови человека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 плазма.</w:t>
            </w:r>
            <w:r w:rsidRPr="00CE27A2">
              <w:rPr>
                <w:rFonts w:ascii="Times New Roman" w:hAnsi="Times New Roman" w:cs="Times New Roman"/>
              </w:rPr>
              <w:br/>
              <w:t>3.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Имидазол: 58.0 ммоль/л; рН 6.0; N</w:t>
            </w:r>
            <w:r w:rsidRPr="00CE27A2">
              <w:rPr>
                <w:rFonts w:ascii="Times New Roman" w:hAnsi="Times New Roman" w:cs="Times New Roman"/>
              </w:rPr>
              <w:noBreakHyphen/>
              <w:t>ацетилцистеин: 40.0 ммоль/л; EDTA: 3.0 ммоль/л; АМФ: 10.0 ммоль/л; диаденозин пентафосфат: 24.0 мкмоль/л; НАДФ+: 9.5 ммоль/л; Mg2+: 20.0 ммоль/л; D</w:t>
            </w:r>
            <w:r w:rsidRPr="00CE27A2">
              <w:rPr>
                <w:rFonts w:ascii="Times New Roman" w:hAnsi="Times New Roman" w:cs="Times New Roman"/>
              </w:rPr>
              <w:noBreakHyphen/>
              <w:t>глюкоза: 40.0 ммоль/л; стабилизатор;</w:t>
            </w:r>
            <w:r w:rsidRPr="00CE27A2">
              <w:rPr>
                <w:rFonts w:ascii="Times New Roman" w:hAnsi="Times New Roman" w:cs="Times New Roman"/>
              </w:rPr>
              <w:br/>
              <w:t>Реагент 2: EDTA: 3.0 ммоль/л, pH 9.1; ГК (дрожжи): ≥ 600 мккат/л; G6PDH (микробный): ≥ 600 мккат/л; АДФ: 12.0 ммоль/л; креатин фосфат: 180 ммоль/л; N</w:t>
            </w:r>
            <w:r w:rsidRPr="00CE27A2">
              <w:rPr>
                <w:rFonts w:ascii="Times New Roman" w:hAnsi="Times New Roman" w:cs="Times New Roman"/>
              </w:rPr>
              <w:noBreakHyphen/>
              <w:t>метилдиэтананоламин: 69.0 ммоль/л; моноклональные антитела крысы, ингибирующие КК-M человека (ингибирующая способность ≥ 2000</w:t>
            </w:r>
            <w:proofErr w:type="gramStart"/>
            <w:r w:rsidRPr="00CE27A2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CE27A2">
              <w:rPr>
                <w:rFonts w:ascii="Times New Roman" w:hAnsi="Times New Roman" w:cs="Times New Roman"/>
              </w:rPr>
              <w:t>/л для КК</w:t>
            </w:r>
            <w:r w:rsidRPr="00CE27A2">
              <w:rPr>
                <w:rFonts w:ascii="Times New Roman" w:hAnsi="Times New Roman" w:cs="Times New Roman"/>
              </w:rPr>
              <w:noBreakHyphen/>
              <w:t>MM); консервант; стабилизатор; детергент.</w:t>
            </w:r>
            <w:r w:rsidRPr="00CE27A2">
              <w:rPr>
                <w:rFonts w:ascii="Times New Roman" w:hAnsi="Times New Roman" w:cs="Times New Roman"/>
              </w:rPr>
              <w:br/>
              <w:t>4. Условия хранения закрытого реагента:  +2 - +8°С.</w:t>
            </w:r>
            <w:r w:rsidRPr="00CE27A2">
              <w:rPr>
                <w:rFonts w:ascii="Times New Roman" w:hAnsi="Times New Roman" w:cs="Times New Roman"/>
              </w:rPr>
              <w:br/>
              <w:t>5.Стабильность вскрытого реагента на борту анализатора: не менее 8 недель.</w:t>
            </w:r>
            <w:r w:rsidRPr="00CE27A2">
              <w:rPr>
                <w:rFonts w:ascii="Times New Roman" w:hAnsi="Times New Roman" w:cs="Times New Roman"/>
              </w:rPr>
              <w:br/>
              <w:t>6. Диапазон измерений: 3</w:t>
            </w:r>
            <w:r w:rsidRPr="00CE27A2">
              <w:rPr>
                <w:rFonts w:ascii="Times New Roman" w:hAnsi="Times New Roman" w:cs="Times New Roman"/>
              </w:rPr>
              <w:noBreakHyphen/>
              <w:t>500</w:t>
            </w:r>
            <w:proofErr w:type="gramStart"/>
            <w:r w:rsidRPr="00CE27A2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CE27A2">
              <w:rPr>
                <w:rFonts w:ascii="Times New Roman" w:hAnsi="Times New Roman" w:cs="Times New Roman"/>
              </w:rPr>
              <w:t>/л.</w:t>
            </w:r>
            <w:r w:rsidRPr="00CE27A2">
              <w:rPr>
                <w:rFonts w:ascii="Times New Roman" w:hAnsi="Times New Roman" w:cs="Times New Roman"/>
              </w:rPr>
              <w:br/>
              <w:t>7. Количество тестов в наборе: не менее 100.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925570" w:rsidRPr="00CE27A2" w:rsidTr="00135D9B">
        <w:trPr>
          <w:trHeight w:val="4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4810716190 Реагенты, стандарты, калибраторы, контроли</w:t>
            </w:r>
            <w:proofErr w:type="gramStart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proofErr w:type="gramEnd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64. Креатинин Яффе (CRFJ2 / Creatinine Jaffe Gen.2)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1.Назначение: Набор реагентов для количественного определения креатинина в сыворотке, плазме крови человека и моче </w:t>
            </w:r>
            <w:proofErr w:type="gramStart"/>
            <w:r w:rsidRPr="00CE27A2">
              <w:rPr>
                <w:rFonts w:ascii="Times New Roman" w:hAnsi="Times New Roman" w:cs="Times New Roman"/>
              </w:rPr>
              <w:t>на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автоматических биохимических аналиазторах. </w:t>
            </w:r>
            <w:r w:rsidRPr="00CE27A2">
              <w:rPr>
                <w:rFonts w:ascii="Times New Roman" w:hAnsi="Times New Roman" w:cs="Times New Roman"/>
              </w:rPr>
              <w:br/>
              <w:t>2. Принцип метода: колориметрический анализ на основе реакции</w:t>
            </w:r>
            <w:r w:rsidRPr="00CE27A2">
              <w:rPr>
                <w:rFonts w:ascii="Times New Roman" w:hAnsi="Times New Roman" w:cs="Times New Roman"/>
              </w:rPr>
              <w:br/>
              <w:t>Яффе.</w:t>
            </w:r>
            <w:r w:rsidRPr="00CE27A2">
              <w:rPr>
                <w:rFonts w:ascii="Times New Roman" w:hAnsi="Times New Roman" w:cs="Times New Roman"/>
              </w:rPr>
              <w:br/>
              <w:t>3.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гепарин, K2-ЭДТА плазма, моча.</w:t>
            </w:r>
            <w:r w:rsidRPr="00CE27A2">
              <w:rPr>
                <w:rFonts w:ascii="Times New Roman" w:hAnsi="Times New Roman" w:cs="Times New Roman"/>
              </w:rPr>
              <w:br/>
              <w:t>4.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гидроксид калия: 900 ммоль/л; фосфат: 135 ммоль/л;</w:t>
            </w:r>
            <w:r w:rsidRPr="00CE27A2">
              <w:rPr>
                <w:rFonts w:ascii="Times New Roman" w:hAnsi="Times New Roman" w:cs="Times New Roman"/>
              </w:rPr>
              <w:br/>
              <w:t>pH ≥ 13.5; консервант; стабилизатор;</w:t>
            </w:r>
            <w:r w:rsidRPr="00CE27A2">
              <w:rPr>
                <w:rFonts w:ascii="Times New Roman" w:hAnsi="Times New Roman" w:cs="Times New Roman"/>
              </w:rPr>
              <w:br/>
              <w:t>Реагент 2: пикриновая кислота: 38 ммоль/л; pH 6.5; нереактивный</w:t>
            </w:r>
            <w:r w:rsidRPr="00CE27A2">
              <w:rPr>
                <w:rFonts w:ascii="Times New Roman" w:hAnsi="Times New Roman" w:cs="Times New Roman"/>
              </w:rPr>
              <w:br/>
              <w:t>буфер.</w:t>
            </w:r>
            <w:r w:rsidRPr="00CE27A2">
              <w:rPr>
                <w:rFonts w:ascii="Times New Roman" w:hAnsi="Times New Roman" w:cs="Times New Roman"/>
              </w:rPr>
              <w:br/>
              <w:t>5. Условия хранения закрытого реагента:  +15 - +25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6.Стабильность вскрытого реагента на борту анализатора: не менее 8 недель.</w:t>
            </w:r>
            <w:r w:rsidRPr="00CE27A2">
              <w:rPr>
                <w:rFonts w:ascii="Times New Roman" w:hAnsi="Times New Roman" w:cs="Times New Roman"/>
              </w:rPr>
              <w:br/>
              <w:t>7. Диапазон измерений:</w:t>
            </w:r>
            <w:r w:rsidRPr="00CE27A2">
              <w:rPr>
                <w:rFonts w:ascii="Times New Roman" w:hAnsi="Times New Roman" w:cs="Times New Roman"/>
              </w:rPr>
              <w:br/>
              <w:t>сыворотка/плазма: 15</w:t>
            </w:r>
            <w:r w:rsidRPr="00CE27A2">
              <w:rPr>
                <w:rFonts w:ascii="Times New Roman" w:hAnsi="Times New Roman" w:cs="Times New Roman"/>
              </w:rPr>
              <w:noBreakHyphen/>
              <w:t>2200 мкмоль/л;</w:t>
            </w:r>
            <w:r w:rsidRPr="00CE27A2">
              <w:rPr>
                <w:rFonts w:ascii="Times New Roman" w:hAnsi="Times New Roman" w:cs="Times New Roman"/>
              </w:rPr>
              <w:br/>
              <w:t>моча: 375</w:t>
            </w:r>
            <w:r w:rsidRPr="00CE27A2">
              <w:rPr>
                <w:rFonts w:ascii="Times New Roman" w:hAnsi="Times New Roman" w:cs="Times New Roman"/>
              </w:rPr>
              <w:noBreakHyphen/>
              <w:t>55000.</w:t>
            </w:r>
            <w:r w:rsidRPr="00CE27A2">
              <w:rPr>
                <w:rFonts w:ascii="Times New Roman" w:hAnsi="Times New Roman" w:cs="Times New Roman"/>
              </w:rPr>
              <w:br/>
              <w:t>8. Количество тестов в наборе: не менее 700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925570" w:rsidRPr="00CE27A2" w:rsidTr="00135D9B">
        <w:trPr>
          <w:trHeight w:val="30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5589061190 Наборы реагентов для биохимических анализаторов Hitachi 902, 902 ISE. 912, 912 ISE, 917 ISE, Cobas с 311, Cobas с 111, Cobas с 111 ISE, Cobas Integra 400 Plus/ 800 и платформ модульных MODULAR ANALYTICS, cobas 6000: 3. Набор реагентов для определения прямого билирубина (BILD2 Bilirubin Direct Gen.2), в составе: R1: Фосфорная кислота, 85 ммоль/л; HEDTA, 4.0 ммоль/л; NaCl, 50 ммоль/л; детергент; pH 1.9; R2: 3,5- дихлорфенилдиазоний, 1.5 ммоль/л; pH 1.3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 Назначение: Набор реагентов для количественного определения прямого билирубина в сыворотке и плазме крови человека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Принцип метода:  Диазометод.</w:t>
            </w:r>
            <w:r w:rsidRPr="00CE27A2">
              <w:rPr>
                <w:rFonts w:ascii="Times New Roman" w:hAnsi="Times New Roman" w:cs="Times New Roman"/>
              </w:rPr>
              <w:br/>
              <w:t>3. Тип образца для исследования: сыворотка, Li-гепарин, K2</w:t>
            </w:r>
            <w:r w:rsidRPr="00CE27A2">
              <w:rPr>
                <w:rFonts w:ascii="Times New Roman" w:hAnsi="Times New Roman" w:cs="Times New Roman"/>
              </w:rPr>
              <w:noBreakHyphen/>
              <w:t xml:space="preserve"> и K3</w:t>
            </w:r>
            <w:r w:rsidRPr="00CE27A2">
              <w:rPr>
                <w:rFonts w:ascii="Times New Roman" w:hAnsi="Times New Roman" w:cs="Times New Roman"/>
              </w:rPr>
              <w:noBreakHyphen/>
              <w:t>EDTA плазма</w:t>
            </w:r>
            <w:r w:rsidRPr="00CE27A2">
              <w:rPr>
                <w:rFonts w:ascii="Times New Roman" w:hAnsi="Times New Roman" w:cs="Times New Roman"/>
              </w:rPr>
              <w:br/>
              <w:t>4.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фосфорная кислота: 85 ммоль/л; HEDTA: 4.0 ммоль/л; NaCl 50 ммоль/л; детергент; pH 1.9;</w:t>
            </w:r>
            <w:r w:rsidRPr="00CE27A2">
              <w:rPr>
                <w:rFonts w:ascii="Times New Roman" w:hAnsi="Times New Roman" w:cs="Times New Roman"/>
              </w:rPr>
              <w:br/>
              <w:t>Реагент 2: 3,5 Дихлорфенил диазоний: 1.5 ммоль/л; pH 1.3.</w:t>
            </w:r>
            <w:r w:rsidRPr="00CE27A2">
              <w:rPr>
                <w:rFonts w:ascii="Times New Roman" w:hAnsi="Times New Roman" w:cs="Times New Roman"/>
              </w:rPr>
              <w:br/>
              <w:t>5. Условия хранения закрытого реагента: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6.Стабильность вскрытого реагента на борту анализатора: не менее 6 недель.</w:t>
            </w:r>
            <w:r w:rsidRPr="00CE27A2">
              <w:rPr>
                <w:rFonts w:ascii="Times New Roman" w:hAnsi="Times New Roman" w:cs="Times New Roman"/>
              </w:rPr>
              <w:br/>
              <w:t>7. Диапазон измерений: 1,5</w:t>
            </w:r>
            <w:r w:rsidRPr="00CE27A2">
              <w:rPr>
                <w:rFonts w:ascii="Times New Roman" w:hAnsi="Times New Roman" w:cs="Times New Roman"/>
              </w:rPr>
              <w:noBreakHyphen/>
              <w:t>291 мкмоль/л.</w:t>
            </w:r>
            <w:r w:rsidRPr="00CE27A2">
              <w:rPr>
                <w:rFonts w:ascii="Times New Roman" w:hAnsi="Times New Roman" w:cs="Times New Roman"/>
              </w:rPr>
              <w:br/>
              <w:t>8. Количество тестов в наборе: не менее 350.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925570" w:rsidRPr="00CE27A2" w:rsidTr="00135D9B">
        <w:trPr>
          <w:trHeight w:val="36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20764930322 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105. C- реактивный белок (латекс) (CRPLX / </w:t>
            </w:r>
            <w:proofErr w:type="gramStart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-Reactive Proteine)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1.Назначение: Набор реагентов для количественного определения C</w:t>
            </w:r>
            <w:r w:rsidRPr="00CE27A2">
              <w:rPr>
                <w:rFonts w:ascii="Times New Roman" w:hAnsi="Times New Roman" w:cs="Times New Roman"/>
              </w:rPr>
              <w:noBreakHyphen/>
              <w:t xml:space="preserve">реактивного белка в сыворотке и плазме крови человека </w:t>
            </w:r>
            <w:proofErr w:type="gramStart"/>
            <w:r w:rsidRPr="00CE27A2">
              <w:rPr>
                <w:rFonts w:ascii="Times New Roman" w:hAnsi="Times New Roman" w:cs="Times New Roman"/>
              </w:rPr>
              <w:t>на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автоматических биохимических аналиазторах. </w:t>
            </w:r>
            <w:r w:rsidRPr="00CE27A2">
              <w:rPr>
                <w:rFonts w:ascii="Times New Roman" w:hAnsi="Times New Roman" w:cs="Times New Roman"/>
              </w:rPr>
              <w:br/>
              <w:t>2. Принцип метода: иммунотурбидиметрический метод с латексным усилением.</w:t>
            </w:r>
            <w:r w:rsidRPr="00CE27A2">
              <w:rPr>
                <w:rFonts w:ascii="Times New Roman" w:hAnsi="Times New Roman" w:cs="Times New Roman"/>
              </w:rPr>
              <w:br/>
              <w:t>3.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гепарин, К2-ЭДТА плазма.</w:t>
            </w:r>
            <w:r w:rsidRPr="00CE27A2">
              <w:rPr>
                <w:rFonts w:ascii="Times New Roman" w:hAnsi="Times New Roman" w:cs="Times New Roman"/>
              </w:rPr>
              <w:br/>
              <w:t>4.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Трис-буфер с альбумином бычьей сыворотки и иммуноглобулинами (мышиными); консервант;</w:t>
            </w:r>
            <w:r w:rsidRPr="00CE27A2">
              <w:rPr>
                <w:rFonts w:ascii="Times New Roman" w:hAnsi="Times New Roman" w:cs="Times New Roman"/>
              </w:rPr>
              <w:br/>
              <w:t>Реагент 2: Частицы латекса, покрытые анти</w:t>
            </w:r>
            <w:r w:rsidRPr="00CE27A2">
              <w:rPr>
                <w:rFonts w:ascii="Times New Roman" w:hAnsi="Times New Roman" w:cs="Times New Roman"/>
              </w:rPr>
              <w:noBreakHyphen/>
              <w:t>СРБ (</w:t>
            </w:r>
            <w:proofErr w:type="gramStart"/>
            <w:r w:rsidRPr="00CE27A2">
              <w:rPr>
                <w:rFonts w:ascii="Times New Roman" w:hAnsi="Times New Roman" w:cs="Times New Roman"/>
              </w:rPr>
              <w:t>мышиным</w:t>
            </w:r>
            <w:proofErr w:type="gramEnd"/>
            <w:r w:rsidRPr="00CE27A2">
              <w:rPr>
                <w:rFonts w:ascii="Times New Roman" w:hAnsi="Times New Roman" w:cs="Times New Roman"/>
              </w:rPr>
              <w:t>) в глициновом буфере; консервант</w:t>
            </w:r>
            <w:r w:rsidRPr="00CE27A2">
              <w:rPr>
                <w:rFonts w:ascii="Times New Roman" w:hAnsi="Times New Roman" w:cs="Times New Roman"/>
              </w:rPr>
              <w:br/>
              <w:t>5. Условия хранения закрытого реагента: 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6.Стабильность вскрытого реагента на борту анализатора: не менее 12 недель.</w:t>
            </w:r>
            <w:r w:rsidRPr="00CE27A2">
              <w:rPr>
                <w:rFonts w:ascii="Times New Roman" w:hAnsi="Times New Roman" w:cs="Times New Roman"/>
              </w:rPr>
              <w:br/>
              <w:t>7. Диапазон измерений: 1.00</w:t>
            </w:r>
            <w:r w:rsidRPr="00CE27A2">
              <w:rPr>
                <w:rFonts w:ascii="Times New Roman" w:hAnsi="Times New Roman" w:cs="Times New Roman"/>
              </w:rPr>
              <w:noBreakHyphen/>
              <w:t>250 мг/л.</w:t>
            </w:r>
            <w:r w:rsidRPr="00CE27A2">
              <w:rPr>
                <w:rFonts w:ascii="Times New Roman" w:hAnsi="Times New Roman" w:cs="Times New Roman"/>
              </w:rPr>
              <w:br/>
              <w:t>8. Количество тестов в наборе: не менее 300.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925570" w:rsidRPr="00CE27A2" w:rsidTr="00135D9B">
        <w:trPr>
          <w:trHeight w:val="34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20764949322 Реагенты, стандарты, калибраторы, контроля и расходные материалы для биохимических анализаторов Hitachi 902, 902 ISE. 912, 912 ISE, 917 ISE, Cobas с 311, Cobas с 111, Cobas с 111 ISE, Cobas Integra 400 Plus/ 800 и платформ модульных MODULAR ANALYTICS, cobas 6000: 19. Аспарагиновая трансаминаза МФКХ (ASTL / AST IFCC)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1.Назначение: Набор реагентов для количественного определения аспартатаминотрансферазы (АСТ) в человеческой сыворотке крови и плазме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гепарин, К2-ЭДТА плазма.</w:t>
            </w:r>
            <w:r w:rsidRPr="00CE27A2">
              <w:rPr>
                <w:rFonts w:ascii="Times New Roman" w:hAnsi="Times New Roman" w:cs="Times New Roman"/>
              </w:rPr>
              <w:br/>
              <w:t>3. Состав набора:</w:t>
            </w:r>
            <w:r w:rsidRPr="00CE27A2">
              <w:rPr>
                <w:rFonts w:ascii="Times New Roman" w:hAnsi="Times New Roman" w:cs="Times New Roman"/>
              </w:rPr>
              <w:br/>
              <w:t>Реагент 1: ТРИС-буфер: 264 ммоль/л, рН 7.8 (37 °C); L</w:t>
            </w:r>
            <w:r w:rsidRPr="00CE27A2">
              <w:rPr>
                <w:rFonts w:ascii="Times New Roman" w:hAnsi="Times New Roman" w:cs="Times New Roman"/>
              </w:rPr>
              <w:noBreakHyphen/>
              <w:t>аспартат:</w:t>
            </w:r>
            <w:r w:rsidRPr="00CE27A2">
              <w:rPr>
                <w:rFonts w:ascii="Times New Roman" w:hAnsi="Times New Roman" w:cs="Times New Roman"/>
              </w:rPr>
              <w:br/>
              <w:t>792 ммоль/л МДГ (</w:t>
            </w:r>
            <w:proofErr w:type="gramStart"/>
            <w:r w:rsidRPr="00CE27A2">
              <w:rPr>
                <w:rFonts w:ascii="Times New Roman" w:hAnsi="Times New Roman" w:cs="Times New Roman"/>
              </w:rPr>
              <w:t>бактериальная</w:t>
            </w:r>
            <w:proofErr w:type="gramEnd"/>
            <w:r w:rsidRPr="00CE27A2">
              <w:rPr>
                <w:rFonts w:ascii="Times New Roman" w:hAnsi="Times New Roman" w:cs="Times New Roman"/>
              </w:rPr>
              <w:t>): ≥24 мккат/л; ЛДГ (бактериальная): ≥ 48 мккат/л; альбумин (бычий): 0.25 %; консервант;</w:t>
            </w:r>
            <w:r w:rsidRPr="00CE27A2">
              <w:rPr>
                <w:rFonts w:ascii="Times New Roman" w:hAnsi="Times New Roman" w:cs="Times New Roman"/>
              </w:rPr>
              <w:br/>
              <w:t>Реагент 2: НАДН: ≥ 1.7 ммоль/л; 2</w:t>
            </w:r>
            <w:r w:rsidRPr="00CE27A2">
              <w:rPr>
                <w:rFonts w:ascii="Times New Roman" w:hAnsi="Times New Roman" w:cs="Times New Roman"/>
              </w:rPr>
              <w:noBreakHyphen/>
              <w:t>оксокглутарат: 94 ммоль/л; консервант.</w:t>
            </w:r>
            <w:r w:rsidRPr="00CE27A2">
              <w:rPr>
                <w:rFonts w:ascii="Times New Roman" w:hAnsi="Times New Roman" w:cs="Times New Roman"/>
              </w:rPr>
              <w:br/>
              <w:t>4. Условия хранения закрытого реагента: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5.Стабильность вскрытого реагента на борту анализатора: не менее 12 недель.</w:t>
            </w:r>
            <w:r w:rsidRPr="00CE27A2">
              <w:rPr>
                <w:rFonts w:ascii="Times New Roman" w:hAnsi="Times New Roman" w:cs="Times New Roman"/>
              </w:rPr>
              <w:br/>
              <w:t>6. Диапазон измерений: 5</w:t>
            </w:r>
            <w:r w:rsidRPr="00CE27A2">
              <w:rPr>
                <w:rFonts w:ascii="Times New Roman" w:hAnsi="Times New Roman" w:cs="Times New Roman"/>
              </w:rPr>
              <w:noBreakHyphen/>
              <w:t>700</w:t>
            </w:r>
            <w:proofErr w:type="gramStart"/>
            <w:r w:rsidRPr="00CE27A2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CE27A2">
              <w:rPr>
                <w:rFonts w:ascii="Times New Roman" w:hAnsi="Times New Roman" w:cs="Times New Roman"/>
              </w:rPr>
              <w:t>/л.</w:t>
            </w:r>
            <w:r w:rsidRPr="00CE27A2">
              <w:rPr>
                <w:rFonts w:ascii="Times New Roman" w:hAnsi="Times New Roman" w:cs="Times New Roman"/>
              </w:rPr>
              <w:br/>
              <w:t>7. Количество тестов в наборе: не менее 500.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925570" w:rsidRPr="00CE27A2" w:rsidTr="00135D9B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20764957322 Реагенты, стандарты, калибраторы, контроли и расходные материалы для биохимических анализаторов Hitachi 902, 902 ISE, 912,912 ISE, 917 ISE, Cobas с 311, Cobas с 111, Cobas с 111 ISE, Cobas Integra 400 Plus/ 800 и платформ модульных MODULAR ANALYTICS, cobas 6000: 18. Аланиновая трансаминаза МФКХ (ALTL / ALT IFCC)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1.Назначение: Набор реагентов для количественного определения содержания аланинаминотрансферазы (АЛТ) в человеческой сыворотке крови и плазме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 и K2</w:t>
            </w:r>
            <w:r w:rsidRPr="00CE27A2">
              <w:rPr>
                <w:rFonts w:ascii="Times New Roman" w:hAnsi="Times New Roman" w:cs="Times New Roman"/>
              </w:rPr>
              <w:noBreakHyphen/>
              <w:t>ЭДТА плазма</w:t>
            </w:r>
            <w:r w:rsidRPr="00CE27A2">
              <w:rPr>
                <w:rFonts w:ascii="Times New Roman" w:hAnsi="Times New Roman" w:cs="Times New Roman"/>
              </w:rPr>
              <w:br/>
              <w:t>3. Состав набора:</w:t>
            </w:r>
            <w:r w:rsidRPr="00CE27A2">
              <w:rPr>
                <w:rFonts w:ascii="Times New Roman" w:hAnsi="Times New Roman" w:cs="Times New Roman"/>
              </w:rPr>
              <w:br/>
              <w:t>Реагент 1: ТРИС-буфер: 224 ммоль/л, рН 7.3 (37 °C); L</w:t>
            </w:r>
            <w:r w:rsidRPr="00CE27A2">
              <w:rPr>
                <w:rFonts w:ascii="Times New Roman" w:hAnsi="Times New Roman" w:cs="Times New Roman"/>
              </w:rPr>
              <w:noBreakHyphen/>
              <w:t>аланин: 1120 ммоль/л; альбумин (бычий): 0.25 %; лактатгидрогеназа (</w:t>
            </w:r>
            <w:proofErr w:type="gramStart"/>
            <w:r w:rsidRPr="00CE27A2">
              <w:rPr>
                <w:rFonts w:ascii="Times New Roman" w:hAnsi="Times New Roman" w:cs="Times New Roman"/>
              </w:rPr>
              <w:t>бактериальная</w:t>
            </w:r>
            <w:proofErr w:type="gramEnd"/>
            <w:r w:rsidRPr="00CE27A2">
              <w:rPr>
                <w:rFonts w:ascii="Times New Roman" w:hAnsi="Times New Roman" w:cs="Times New Roman"/>
              </w:rPr>
              <w:t>): не менее 45 мккат/л; стабилизаторы; консервант</w:t>
            </w:r>
            <w:r w:rsidRPr="00CE27A2">
              <w:rPr>
                <w:rFonts w:ascii="Times New Roman" w:hAnsi="Times New Roman" w:cs="Times New Roman"/>
              </w:rPr>
              <w:br/>
              <w:t>Реагент: 2</w:t>
            </w:r>
            <w:r w:rsidRPr="00CE27A2">
              <w:rPr>
                <w:rFonts w:ascii="Times New Roman" w:hAnsi="Times New Roman" w:cs="Times New Roman"/>
              </w:rPr>
              <w:noBreakHyphen/>
              <w:t>Оксоглютарат: 94 ммоль/л; НАДН: не менее 1.7 ммоль/л; добавки; консервант</w:t>
            </w:r>
            <w:r w:rsidRPr="00CE27A2">
              <w:rPr>
                <w:rFonts w:ascii="Times New Roman" w:hAnsi="Times New Roman" w:cs="Times New Roman"/>
              </w:rPr>
              <w:br/>
              <w:t>4. Условия хранения закрытого реагента: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5.Стабильность вскрытого реагента на борту анализатора: не менее 12 недель.</w:t>
            </w:r>
            <w:r w:rsidRPr="00CE27A2">
              <w:rPr>
                <w:rFonts w:ascii="Times New Roman" w:hAnsi="Times New Roman" w:cs="Times New Roman"/>
              </w:rPr>
              <w:br/>
              <w:t>6. Диапазон измерений: 5</w:t>
            </w:r>
            <w:r w:rsidRPr="00CE27A2">
              <w:rPr>
                <w:rFonts w:ascii="Times New Roman" w:hAnsi="Times New Roman" w:cs="Times New Roman"/>
              </w:rPr>
              <w:noBreakHyphen/>
              <w:t>700</w:t>
            </w:r>
            <w:proofErr w:type="gramStart"/>
            <w:r w:rsidRPr="00CE27A2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CE27A2">
              <w:rPr>
                <w:rFonts w:ascii="Times New Roman" w:hAnsi="Times New Roman" w:cs="Times New Roman"/>
              </w:rPr>
              <w:t>/л.</w:t>
            </w:r>
            <w:r w:rsidRPr="00CE27A2">
              <w:rPr>
                <w:rFonts w:ascii="Times New Roman" w:hAnsi="Times New Roman" w:cs="Times New Roman"/>
              </w:rPr>
              <w:br/>
              <w:t>7. Количество тестов в наборе: не менее 500.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925570" w:rsidRPr="00CE27A2" w:rsidTr="00135D9B">
        <w:trPr>
          <w:trHeight w:val="37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20767107322 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111. Триглицериды (TRIGL / Triglycerides)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1.Назначение: Набор реагентов для количественного определения триглицеридов в сыворотке и плазме крови человека </w:t>
            </w:r>
            <w:proofErr w:type="gramStart"/>
            <w:r w:rsidRPr="00CE27A2">
              <w:rPr>
                <w:rFonts w:ascii="Times New Roman" w:hAnsi="Times New Roman" w:cs="Times New Roman"/>
              </w:rPr>
              <w:t>на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автоматических биохимических аналиазторах. </w:t>
            </w:r>
            <w:r w:rsidRPr="00CE27A2">
              <w:rPr>
                <w:rFonts w:ascii="Times New Roman" w:hAnsi="Times New Roman" w:cs="Times New Roman"/>
              </w:rPr>
              <w:br/>
              <w:t>2.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гепарин, K2</w:t>
            </w:r>
            <w:r w:rsidRPr="00CE27A2">
              <w:rPr>
                <w:rFonts w:ascii="Times New Roman" w:hAnsi="Times New Roman" w:cs="Times New Roman"/>
              </w:rPr>
              <w:noBreakHyphen/>
              <w:t>ЭДТА  плазма.</w:t>
            </w:r>
            <w:r w:rsidRPr="00CE27A2">
              <w:rPr>
                <w:rFonts w:ascii="Times New Roman" w:hAnsi="Times New Roman" w:cs="Times New Roman"/>
              </w:rPr>
              <w:br/>
              <w:t>3.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ПИПЕС-буфер: 50 ммоль/л, pH 6.8; Mg2+</w:t>
            </w:r>
            <w:proofErr w:type="gramStart"/>
            <w:r w:rsidRPr="00CE27A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40 ммоль/л; холат натрия: 0.20 ммоль/л; АТФ ≥ 1.4 ммоль/л; 4</w:t>
            </w:r>
            <w:r w:rsidRPr="00CE27A2">
              <w:rPr>
                <w:rFonts w:ascii="Times New Roman" w:hAnsi="Times New Roman" w:cs="Times New Roman"/>
              </w:rPr>
              <w:noBreakHyphen/>
              <w:t>аминофеназон ≥ 0.13 ммоль/л; 4</w:t>
            </w:r>
            <w:r w:rsidRPr="00CE27A2">
              <w:rPr>
                <w:rFonts w:ascii="Times New Roman" w:hAnsi="Times New Roman" w:cs="Times New Roman"/>
              </w:rPr>
              <w:noBreakHyphen/>
              <w:t>хлорфенол: 4.7 ммоль/л; липаза липопротеин (Pseudomonas spec.): ≥ 83 мккат/л; глицерокиназа (Bacillus stearothermophilus): ≥ 3 мккат/л; оксидаза глицерин фосфата (E. coli): ≥ 41 мккат/л; пероксидаза (хрена): ≥ 1.6 мккат/л;</w:t>
            </w:r>
            <w:r w:rsidRPr="00CE27A2">
              <w:rPr>
                <w:rFonts w:ascii="Times New Roman" w:hAnsi="Times New Roman" w:cs="Times New Roman"/>
              </w:rPr>
              <w:br/>
              <w:t>консервант, стабилизаторы.</w:t>
            </w:r>
            <w:r w:rsidRPr="00CE27A2">
              <w:rPr>
                <w:rFonts w:ascii="Times New Roman" w:hAnsi="Times New Roman" w:cs="Times New Roman"/>
              </w:rPr>
              <w:br/>
              <w:t>4. Условия хранения закрытого реагента: 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5.Стабильность вскрытого реагента на борту анализатора: не менее 8 недель.</w:t>
            </w:r>
            <w:r w:rsidRPr="00CE27A2">
              <w:rPr>
                <w:rFonts w:ascii="Times New Roman" w:hAnsi="Times New Roman" w:cs="Times New Roman"/>
              </w:rPr>
              <w:br/>
              <w:t>6. Диапазон измерений: 0.1</w:t>
            </w:r>
            <w:r w:rsidRPr="00CE27A2">
              <w:rPr>
                <w:rFonts w:ascii="Times New Roman" w:hAnsi="Times New Roman" w:cs="Times New Roman"/>
              </w:rPr>
              <w:noBreakHyphen/>
              <w:t>10.0 ммоль/л.</w:t>
            </w:r>
            <w:r w:rsidRPr="00CE27A2">
              <w:rPr>
                <w:rFonts w:ascii="Times New Roman" w:hAnsi="Times New Roman" w:cs="Times New Roman"/>
              </w:rPr>
              <w:br/>
              <w:t>7. Количество тестов в наборе: не менее 250.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925570" w:rsidRPr="00CE27A2" w:rsidTr="00135D9B">
        <w:trPr>
          <w:trHeight w:val="10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4489241190 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185. Детергент для предупреждения перекрестного переноса для системы Cobas с (NaOH-D cobas с pack (carry over avasion))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 Назначение: готовый к использованию промывочный раствор для проб</w:t>
            </w:r>
            <w:proofErr w:type="gramStart"/>
            <w:r w:rsidRPr="00CE27A2">
              <w:rPr>
                <w:rFonts w:ascii="Times New Roman" w:hAnsi="Times New Roman" w:cs="Times New Roman"/>
              </w:rPr>
              <w:t>о-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и реагентоотборников автоматических биохимических анализаторов.</w:t>
            </w:r>
            <w:r w:rsidRPr="00CE27A2">
              <w:rPr>
                <w:rFonts w:ascii="Times New Roman" w:hAnsi="Times New Roman" w:cs="Times New Roman"/>
              </w:rPr>
              <w:br/>
              <w:t>2. Состав:  NaOH 1 моль/</w:t>
            </w:r>
            <w:proofErr w:type="gramStart"/>
            <w:r w:rsidRPr="00CE27A2">
              <w:rPr>
                <w:rFonts w:ascii="Times New Roman" w:hAnsi="Times New Roman" w:cs="Times New Roman"/>
              </w:rPr>
              <w:t>л</w:t>
            </w:r>
            <w:proofErr w:type="gramEnd"/>
            <w:r w:rsidRPr="00CE27A2">
              <w:rPr>
                <w:rFonts w:ascii="Times New Roman" w:hAnsi="Times New Roman" w:cs="Times New Roman"/>
              </w:rPr>
              <w:t>; детергент.</w:t>
            </w:r>
            <w:r w:rsidRPr="00CE27A2">
              <w:rPr>
                <w:rFonts w:ascii="Times New Roman" w:hAnsi="Times New Roman" w:cs="Times New Roman"/>
              </w:rPr>
              <w:br/>
              <w:t>3. Стабильность на борту анализатора: не менее 12 недель.</w:t>
            </w:r>
            <w:r w:rsidRPr="00CE27A2">
              <w:rPr>
                <w:rFonts w:ascii="Times New Roman" w:hAnsi="Times New Roman" w:cs="Times New Roman"/>
              </w:rPr>
              <w:br/>
              <w:t>4. Фасовка: кассета с реагентом объемом не менее 66 мл.</w:t>
            </w:r>
            <w:r w:rsidRPr="00CE27A2">
              <w:rPr>
                <w:rFonts w:ascii="Times New Roman" w:hAnsi="Times New Roman" w:cs="Times New Roman"/>
              </w:rPr>
              <w:br/>
              <w:t>5. Наличие штрих-кода для автоматического распознавания реагента анализатором.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</w:tr>
      <w:tr w:rsidR="00925570" w:rsidRPr="00CE27A2" w:rsidTr="00135D9B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4880285190 Реагенты, стандарты, калибраторы, контроли и расходные материалы для биохимических анализаторов Hitachi 902, 902 ISE, 912, 912 ISE, 917 ISE, Cobas с 311, Cobas e 111, Cobas с 111 ISE, Cobas Integra 400 Plus/ 800 и платформ модульных MODULAR ANALYTICS, cobas 6000: 183. Раствор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 (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детергент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1)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промывки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ячейки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(NaOH-D cell wash solution 1 (base wash Detergent 1))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 Назначение: готовый к использованию раствор для промывки реакционных кювет и дозирующих устройств автоматических биохимических анализаторов. </w:t>
            </w:r>
            <w:r w:rsidRPr="00CE27A2">
              <w:rPr>
                <w:rFonts w:ascii="Times New Roman" w:hAnsi="Times New Roman" w:cs="Times New Roman"/>
              </w:rPr>
              <w:br/>
              <w:t>2. Состав: NaOH:  1 моль/</w:t>
            </w:r>
            <w:proofErr w:type="gramStart"/>
            <w:r w:rsidRPr="00CE27A2">
              <w:rPr>
                <w:rFonts w:ascii="Times New Roman" w:hAnsi="Times New Roman" w:cs="Times New Roman"/>
              </w:rPr>
              <w:t>л</w:t>
            </w:r>
            <w:proofErr w:type="gramEnd"/>
            <w:r w:rsidRPr="00CE27A2">
              <w:rPr>
                <w:rFonts w:ascii="Times New Roman" w:hAnsi="Times New Roman" w:cs="Times New Roman"/>
              </w:rPr>
              <w:t>, детергент: 4%.</w:t>
            </w:r>
            <w:r w:rsidRPr="00CE27A2">
              <w:rPr>
                <w:rFonts w:ascii="Times New Roman" w:hAnsi="Times New Roman" w:cs="Times New Roman"/>
              </w:rPr>
              <w:br/>
              <w:t>3. Стабильность на борту анализатора: не менее 10 недель.</w:t>
            </w:r>
            <w:r w:rsidRPr="00CE27A2">
              <w:rPr>
                <w:rFonts w:ascii="Times New Roman" w:hAnsi="Times New Roman" w:cs="Times New Roman"/>
              </w:rPr>
              <w:br/>
              <w:t>4. Фасовка: не менее 2 ёмкостей объемом не менее 1,8 л.</w:t>
            </w:r>
            <w:r w:rsidRPr="00CE27A2">
              <w:rPr>
                <w:rFonts w:ascii="Times New Roman" w:hAnsi="Times New Roman" w:cs="Times New Roman"/>
              </w:rPr>
              <w:br/>
              <w:t>5. Наличие штрих-кода для автоматического распознавания реагента анализатором.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925570" w:rsidRPr="00CE27A2" w:rsidTr="00135D9B">
        <w:trPr>
          <w:trHeight w:val="7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4880307190 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184. Раствор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2 (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кислый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детергент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2)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промывки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ячейки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(Acid wash - cell wash solution 2 (Acid wash, Detergent 2))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 Назначение: готовый к использованию кислотный раствор для промывки устройст дозирования проб и реагентов автоматических биохимических анализаторов. </w:t>
            </w:r>
            <w:r w:rsidRPr="00CE27A2">
              <w:rPr>
                <w:rFonts w:ascii="Times New Roman" w:hAnsi="Times New Roman" w:cs="Times New Roman"/>
              </w:rPr>
              <w:br/>
              <w:t>2. Состав: буфер; детергент: 310 ммоль/л моногидрата лимонной кислоты.</w:t>
            </w:r>
            <w:r w:rsidRPr="00CE27A2">
              <w:rPr>
                <w:rFonts w:ascii="Times New Roman" w:hAnsi="Times New Roman" w:cs="Times New Roman"/>
              </w:rPr>
              <w:br/>
              <w:t>3. Стабильность на борту анализатора: не менее 12 недель.</w:t>
            </w:r>
            <w:r w:rsidRPr="00CE27A2">
              <w:rPr>
                <w:rFonts w:ascii="Times New Roman" w:hAnsi="Times New Roman" w:cs="Times New Roman"/>
              </w:rPr>
              <w:br/>
              <w:t>4. Фасовка: не менее 2 ёмкостей объемом не менее 1,8 л.</w:t>
            </w:r>
            <w:r w:rsidRPr="00CE27A2">
              <w:rPr>
                <w:rFonts w:ascii="Times New Roman" w:hAnsi="Times New Roman" w:cs="Times New Roman"/>
              </w:rPr>
              <w:br/>
              <w:t>5. Наличие штрих-кода для автоматического распознавания реагента анализатором.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925570" w:rsidRPr="00CE27A2" w:rsidTr="00135D9B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4708725190 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175. Раствор промывочный (NaOH Multiclean)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 Назначение: готовый к использованию раствор для промывки пробоотборника или реакционной камеры автоматических биохимических анализаторов.</w:t>
            </w:r>
            <w:r w:rsidRPr="00CE27A2">
              <w:rPr>
                <w:rFonts w:ascii="Times New Roman" w:hAnsi="Times New Roman" w:cs="Times New Roman"/>
              </w:rPr>
              <w:br/>
              <w:t>2. Состав: NaOH: 1 моль/л.</w:t>
            </w:r>
            <w:r w:rsidRPr="00CE27A2">
              <w:rPr>
                <w:rFonts w:ascii="Times New Roman" w:hAnsi="Times New Roman" w:cs="Times New Roman"/>
              </w:rPr>
              <w:br/>
              <w:t>3. Стабильность на борту анализатора: не менее 4 недель.</w:t>
            </w:r>
            <w:r w:rsidRPr="00CE27A2">
              <w:rPr>
                <w:rFonts w:ascii="Times New Roman" w:hAnsi="Times New Roman" w:cs="Times New Roman"/>
              </w:rPr>
              <w:br/>
              <w:t>4. Фасовка: не менее 12 флаконов объемом 59 мл.</w:t>
            </w:r>
            <w:r w:rsidRPr="00CE27A2">
              <w:rPr>
                <w:rFonts w:ascii="Times New Roman" w:hAnsi="Times New Roman" w:cs="Times New Roman"/>
              </w:rPr>
              <w:br/>
              <w:t>5. Наличие штрих-кода для автоматического распознавания реагента анализатором.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УП.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925570" w:rsidRPr="00CE27A2" w:rsidTr="00135D9B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4555040001 Реагенты и расходные материалы к биохимическим анализаторам Hitachi (902, 902 ISE, 912, 912 ISE, 917 ISE), Cobas Integra 400 Plus/800, Cobas с 111/111 ISE, Cobas с 311, Cobas 6000, Modular Analytics:9. Кюветы (Cell 18 Set) (вид 324440)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 Назначение: пластиковые многоразовые реакционные кюветы для автоматического биохимического анализатора. </w:t>
            </w:r>
            <w:r w:rsidRPr="00CE27A2">
              <w:rPr>
                <w:rFonts w:ascii="Times New Roman" w:hAnsi="Times New Roman" w:cs="Times New Roman"/>
              </w:rPr>
              <w:br/>
              <w:t>2. Фасовка: не менее 18 сегментов по 11 кювет в упаковке.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925570" w:rsidRPr="00CE27A2" w:rsidTr="00135D9B">
        <w:trPr>
          <w:trHeight w:val="17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5422485190 Реагенты для анализаторов биохимических Hitachi (902, 902ISE, 912, 912ISE, 917ISE), Cobas Integra 400 Plus/800, Cobas с 111/111 ISE, Cobas с 311 и платформ модульных Cobas 6000, Cobas 8000, Modular Analytics: 7. Экотергент, cobas с 311 (EcoTergent, cobas с 311)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 Назначение: готовый к использованию реагент для добавления в реакционную ванну автоматических биохимических анализаторов.</w:t>
            </w:r>
            <w:r w:rsidRPr="00CE27A2">
              <w:rPr>
                <w:rFonts w:ascii="Times New Roman" w:hAnsi="Times New Roman" w:cs="Times New Roman"/>
              </w:rPr>
              <w:br/>
              <w:t>2. Состав: детергент.</w:t>
            </w:r>
            <w:r w:rsidRPr="00CE27A2">
              <w:rPr>
                <w:rFonts w:ascii="Times New Roman" w:hAnsi="Times New Roman" w:cs="Times New Roman"/>
              </w:rPr>
              <w:br/>
              <w:t>3. Стабильность на борту анализатора: не менее 4 недель.</w:t>
            </w:r>
            <w:r w:rsidRPr="00CE27A2">
              <w:rPr>
                <w:rFonts w:ascii="Times New Roman" w:hAnsi="Times New Roman" w:cs="Times New Roman"/>
              </w:rPr>
              <w:br/>
              <w:t>4. Фасовка: кассета с реагентом объемом не менее 60 мл.</w:t>
            </w:r>
            <w:r w:rsidRPr="00CE27A2">
              <w:rPr>
                <w:rFonts w:ascii="Times New Roman" w:hAnsi="Times New Roman" w:cs="Times New Roman"/>
              </w:rPr>
              <w:br/>
              <w:t>5. Наличие штрих-кода для автоматического распознавания реагента анализатором.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</w:tr>
      <w:tr w:rsidR="00925570" w:rsidRPr="00CE27A2" w:rsidTr="00135D9B">
        <w:trPr>
          <w:trHeight w:val="58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5117003190 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177. Контроль универсальный I (20x5 мл) (PreciControI ClinChem Multi 1 (20x5ml))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 Назначение: лиофилизованная контрольная сыворотка для проведения процедур контроля качества на автоматических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Состав: человеческая сыворотка крови с химическими добавками и</w:t>
            </w:r>
            <w:r w:rsidRPr="00CE27A2">
              <w:rPr>
                <w:rFonts w:ascii="Times New Roman" w:hAnsi="Times New Roman" w:cs="Times New Roman"/>
              </w:rPr>
              <w:br/>
              <w:t xml:space="preserve">материалом биологического происхождения, стабилизаторы. </w:t>
            </w:r>
            <w:r w:rsidRPr="00CE27A2">
              <w:rPr>
                <w:rFonts w:ascii="Times New Roman" w:hAnsi="Times New Roman" w:cs="Times New Roman"/>
              </w:rPr>
              <w:br/>
              <w:t xml:space="preserve">3. Содержит компоненты в физиологической концентрации: </w:t>
            </w:r>
            <w:proofErr w:type="gramStart"/>
            <w:r w:rsidRPr="00CE27A2">
              <w:rPr>
                <w:rFonts w:ascii="Times New Roman" w:hAnsi="Times New Roman" w:cs="Times New Roman"/>
              </w:rPr>
              <w:t xml:space="preserve">ACP, ACP-NPP, ACP-P, ALB, ALP, ALT, AMYL, AMYL-P, AST, BIL-D, BIL-T, BUN, Ca, CHE, CHOL, CK, CREA, Fe, GGT, GLDH, GLUC, HBDH, LACT, LDH, LIP, Mg, PHOS, SALI, TG, TP, UA, UREA, CK-MB, Apo-A1, Apo-B, HDL-C, LDL-C, Cl, K, Na, Li, ALBT, ATRYP, ASLO, C3, C4, CERU, CRP, HGLOB, IGA, IGG, IGM, KAPPA, LAMBDA, PREA, TP, TRSF. </w:t>
            </w:r>
            <w:r w:rsidRPr="00CE27A2">
              <w:rPr>
                <w:rFonts w:ascii="Times New Roman" w:hAnsi="Times New Roman" w:cs="Times New Roman"/>
              </w:rPr>
              <w:br/>
              <w:t>4.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Наличие в упаковке штрих-кода производителя, распознаваемого анализатором, содержащего информацию о концентрации контрольных компонентов.</w:t>
            </w:r>
            <w:r w:rsidRPr="00CE27A2">
              <w:rPr>
                <w:rFonts w:ascii="Times New Roman" w:hAnsi="Times New Roman" w:cs="Times New Roman"/>
              </w:rPr>
              <w:br/>
              <w:t>5. Фасовка: не менее 20 флаконов объемом не менее 5 мл.</w:t>
            </w:r>
            <w:r w:rsidRPr="00CE27A2">
              <w:rPr>
                <w:rFonts w:ascii="Times New Roman" w:hAnsi="Times New Roman" w:cs="Times New Roman"/>
              </w:rPr>
              <w:br/>
              <w:t>6. Стабильность компонентов после растворения:</w:t>
            </w:r>
            <w:r w:rsidRPr="00CE27A2">
              <w:rPr>
                <w:rFonts w:ascii="Times New Roman" w:hAnsi="Times New Roman" w:cs="Times New Roman"/>
              </w:rPr>
              <w:br/>
              <w:t>не менее 12 часов при  +15 - +25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не менее 5 дней при  +2 - +8°С</w:t>
            </w:r>
            <w:r w:rsidRPr="00CE27A2">
              <w:rPr>
                <w:rFonts w:ascii="Times New Roman" w:hAnsi="Times New Roman" w:cs="Times New Roman"/>
              </w:rPr>
              <w:br/>
              <w:t>не менее 28 дней при  -15 - -25°С (с однократной заморозкой)</w:t>
            </w:r>
            <w:r w:rsidRPr="00CE27A2">
              <w:rPr>
                <w:rFonts w:ascii="Times New Roman" w:hAnsi="Times New Roman" w:cs="Times New Roman"/>
              </w:rPr>
              <w:br/>
              <w:t>Стабильность общего билирубина, прямого билирубина, кислой фосфатазы, простатической кислой фосфатазы и остаточной железосвязывающей способности в восстановленной контрольной сыворотке крови:</w:t>
            </w:r>
            <w:r w:rsidRPr="00CE27A2">
              <w:rPr>
                <w:rFonts w:ascii="Times New Roman" w:hAnsi="Times New Roman" w:cs="Times New Roman"/>
              </w:rPr>
              <w:br/>
              <w:t>не менее 8 часов при  +15 - +25°С</w:t>
            </w:r>
            <w:r w:rsidRPr="00CE27A2">
              <w:rPr>
                <w:rFonts w:ascii="Times New Roman" w:hAnsi="Times New Roman" w:cs="Times New Roman"/>
              </w:rPr>
              <w:br/>
              <w:t>не менее 24 чаосв при 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не менее 14 дней при  -15 - -25°С (с однократн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925570" w:rsidRPr="00CE27A2" w:rsidTr="00135D9B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5117216190 Реагенты, стандарты, калибраторы, контроли и расходные материалы для биохимических анализаторов Hitachi 902, 902 ISE, 912, 912 ISE, 917 ISE, Cobas с 311. 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Cobas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111, Cobas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111 ISE, Cobas Integra 400 Plus/ 800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платформ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модульных</w:t>
            </w:r>
            <w:r w:rsidRPr="00CE27A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MODULAR ANALYTICS, cobas 6000: 178. </w:t>
            </w: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Контроль универсальный II (20x5 мл) (PreciControl ClinChem Multi 2 (20x5ml))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 Назначение: лиофилизованная контрольная сыворотка для проведения процедур контроля качества на автоматических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Состав: человеческая сыворотка крови с химическими добавками и</w:t>
            </w:r>
            <w:r w:rsidRPr="00CE27A2">
              <w:rPr>
                <w:rFonts w:ascii="Times New Roman" w:hAnsi="Times New Roman" w:cs="Times New Roman"/>
              </w:rPr>
              <w:br/>
              <w:t xml:space="preserve">материалом биологического происхождения, стабилизаторы. </w:t>
            </w:r>
            <w:r w:rsidRPr="00CE27A2">
              <w:rPr>
                <w:rFonts w:ascii="Times New Roman" w:hAnsi="Times New Roman" w:cs="Times New Roman"/>
              </w:rPr>
              <w:br/>
              <w:t xml:space="preserve">3. Содержит компоненты в патологической концентрации: </w:t>
            </w:r>
            <w:proofErr w:type="gramStart"/>
            <w:r w:rsidRPr="00CE27A2">
              <w:rPr>
                <w:rFonts w:ascii="Times New Roman" w:hAnsi="Times New Roman" w:cs="Times New Roman"/>
              </w:rPr>
              <w:t xml:space="preserve">ACP, ACP-NPP, ACP-P, ALB, ALP, ALT, AMYL, AMYL-P, AST, BIL-D, BIL-T, BUN, Ca, CHE, CHOL, CK, CREA, Fe, GGT, GLDH, GLUC, HBDH, LACT, LDH, LIP, Mg, PHOS, SALI, TG, TP, UA, UREA, CK-MB, Apo-A1, Apo-B, HDL-C, LDL-C, Cl, K, Na, Li, ALBT, ATRYP, ASLO, C3, C4, CERU, CRP, HGLOB, IGA, IGG, IGM, KAPPA, LAMBDA, PREA, TP, TRSF. </w:t>
            </w:r>
            <w:r w:rsidRPr="00CE27A2">
              <w:rPr>
                <w:rFonts w:ascii="Times New Roman" w:hAnsi="Times New Roman" w:cs="Times New Roman"/>
              </w:rPr>
              <w:br/>
              <w:t>4.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Наличие в упаковке штрих-кода производителя, распознаваемого анализатором, содержащего информацию о концентрации контрольных компонентов.</w:t>
            </w:r>
            <w:r w:rsidRPr="00CE27A2">
              <w:rPr>
                <w:rFonts w:ascii="Times New Roman" w:hAnsi="Times New Roman" w:cs="Times New Roman"/>
              </w:rPr>
              <w:br/>
            </w:r>
            <w:r w:rsidRPr="00CE27A2">
              <w:rPr>
                <w:rFonts w:ascii="Times New Roman" w:hAnsi="Times New Roman" w:cs="Times New Roman"/>
              </w:rPr>
              <w:lastRenderedPageBreak/>
              <w:t>5. Фасовка: не менее 20 флаконов объемом не менее 5 мл.</w:t>
            </w:r>
            <w:r w:rsidRPr="00CE27A2">
              <w:rPr>
                <w:rFonts w:ascii="Times New Roman" w:hAnsi="Times New Roman" w:cs="Times New Roman"/>
              </w:rPr>
              <w:br/>
              <w:t>6. Стабильность компонентов после растворения:</w:t>
            </w:r>
            <w:r w:rsidRPr="00CE27A2">
              <w:rPr>
                <w:rFonts w:ascii="Times New Roman" w:hAnsi="Times New Roman" w:cs="Times New Roman"/>
              </w:rPr>
              <w:br/>
              <w:t>не менее 12 часов при  +15 - +25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не менее 5 дней при  +2 - +8°С</w:t>
            </w:r>
            <w:r w:rsidRPr="00CE27A2">
              <w:rPr>
                <w:rFonts w:ascii="Times New Roman" w:hAnsi="Times New Roman" w:cs="Times New Roman"/>
              </w:rPr>
              <w:br/>
              <w:t>не менее 28 дней при  -15 - -25°С (с однократной заморозкой)</w:t>
            </w:r>
            <w:r w:rsidRPr="00CE27A2">
              <w:rPr>
                <w:rFonts w:ascii="Times New Roman" w:hAnsi="Times New Roman" w:cs="Times New Roman"/>
              </w:rPr>
              <w:br/>
              <w:t>Стабильность общего билирубина, прямого билирубина, кислой фосфатазы, простатической кислой фосфатазы и остаточной железосвязывающей способности в восстановленной контрольной сыворотке крови:</w:t>
            </w:r>
            <w:r w:rsidRPr="00CE27A2">
              <w:rPr>
                <w:rFonts w:ascii="Times New Roman" w:hAnsi="Times New Roman" w:cs="Times New Roman"/>
              </w:rPr>
              <w:br/>
              <w:t>не менее 8 часов при  +15 - +25°С</w:t>
            </w:r>
            <w:r w:rsidRPr="00CE27A2">
              <w:rPr>
                <w:rFonts w:ascii="Times New Roman" w:hAnsi="Times New Roman" w:cs="Times New Roman"/>
              </w:rPr>
              <w:br/>
              <w:t>не менее 24 чаосв при 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не менее 14 дней при  -15 - -25°С (с однократно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925570" w:rsidRPr="00CE27A2" w:rsidTr="00135D9B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11355279216 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135. </w:t>
            </w:r>
            <w:proofErr w:type="gramStart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Калибратор белков для автоматизированных систем (Calibrator f.a.s.</w:t>
            </w:r>
            <w:proofErr w:type="gramEnd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Protein)</w:t>
            </w:r>
            <w:proofErr w:type="gramEnd"/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 Назначение</w:t>
            </w:r>
            <w:proofErr w:type="gramStart"/>
            <w:r w:rsidRPr="00CE27A2">
              <w:rPr>
                <w:rFonts w:ascii="Times New Roman" w:hAnsi="Times New Roman" w:cs="Times New Roman"/>
              </w:rPr>
              <w:t>:ж</w:t>
            </w:r>
            <w:proofErr w:type="gramEnd"/>
            <w:r w:rsidRPr="00CE27A2">
              <w:rPr>
                <w:rFonts w:ascii="Times New Roman" w:hAnsi="Times New Roman" w:cs="Times New Roman"/>
              </w:rPr>
              <w:t>идкий готовый к применению калибратор на основе сыворотки крови человека для калибровки количественных методов исследования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Состав: сыворотка крови человека с химическими добавками и материалом биологического происхождения.</w:t>
            </w:r>
            <w:r w:rsidRPr="00CE27A2">
              <w:rPr>
                <w:rFonts w:ascii="Times New Roman" w:hAnsi="Times New Roman" w:cs="Times New Roman"/>
              </w:rPr>
              <w:br/>
              <w:t xml:space="preserve">3. </w:t>
            </w:r>
            <w:proofErr w:type="gramStart"/>
            <w:r w:rsidRPr="00CE27A2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для калибровки методик: alpa 1 Antitrypsin, AAGP, Haptoglobin, IgA, IgG, IgM, C3, C4, Kappa light, Lambda light, CRP, CRP-LX, CRP-HS, Transferrin, Ferritin.</w:t>
            </w:r>
            <w:r w:rsidRPr="00CE27A2">
              <w:rPr>
                <w:rFonts w:ascii="Times New Roman" w:hAnsi="Times New Roman" w:cs="Times New Roman"/>
              </w:rPr>
              <w:br/>
              <w:t>4. Наличие в упаковке штрих-кода, распознаваемого анализатором, содержащего точные значения компонентов калибратора.</w:t>
            </w:r>
            <w:r w:rsidRPr="00CE27A2">
              <w:rPr>
                <w:rFonts w:ascii="Times New Roman" w:hAnsi="Times New Roman" w:cs="Times New Roman"/>
              </w:rPr>
              <w:br/>
              <w:t>5. Фасовка: не менее 5 флаконов объемом не менее 1 мл.</w:t>
            </w:r>
            <w:r w:rsidRPr="00CE27A2">
              <w:rPr>
                <w:rFonts w:ascii="Times New Roman" w:hAnsi="Times New Roman" w:cs="Times New Roman"/>
              </w:rPr>
              <w:br/>
              <w:t>6. Стабильность компонентов калибратора после вскрытия:</w:t>
            </w:r>
            <w:r w:rsidRPr="00CE27A2">
              <w:rPr>
                <w:rFonts w:ascii="Times New Roman" w:hAnsi="Times New Roman" w:cs="Times New Roman"/>
              </w:rPr>
              <w:br/>
              <w:t>не менее 4 недель при +2</w:t>
            </w:r>
            <w:r w:rsidRPr="00CE27A2">
              <w:rPr>
                <w:rFonts w:ascii="Times New Roman" w:hAnsi="Times New Roman" w:cs="Times New Roman"/>
              </w:rPr>
              <w:noBreakHyphen/>
              <w:t>+8 °C;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925570" w:rsidRPr="00CE27A2" w:rsidTr="00135D9B">
        <w:trPr>
          <w:trHeight w:val="48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10759350190 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133. Калибратор для автоматизированных систем (Calibrator for automated systems (C.f.a.s.))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 Назначение: сыворотка для калибровки количественных методов исследования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Состав: лиофилизованная человеческая сыворотка крови с химическими добавками и материалом биологического происхождения.</w:t>
            </w:r>
            <w:r w:rsidRPr="00CE27A2">
              <w:rPr>
                <w:rFonts w:ascii="Times New Roman" w:hAnsi="Times New Roman" w:cs="Times New Roman"/>
              </w:rPr>
              <w:br/>
              <w:t xml:space="preserve">3. </w:t>
            </w:r>
            <w:proofErr w:type="gramStart"/>
            <w:r w:rsidRPr="00CE27A2">
              <w:rPr>
                <w:rFonts w:ascii="Times New Roman" w:hAnsi="Times New Roman" w:cs="Times New Roman"/>
              </w:rPr>
              <w:t>Предназначен для калибровки методик: альбумин, холестерол, билирубин прямой, билирубин общий, глюкоза, железо, ОЖСС, кальций, креатинин, лактат, триглицериды, фосфор, магний, мочевая кислота, мочевина, общий белок, креатининкиназа, ЛДГ, АЛТ, амилаза, липаза, холинэстераза, щелочная фосфатаза, амилаза панкреатическая, АСТ, ГГТ.</w:t>
            </w:r>
            <w:r w:rsidRPr="00CE27A2">
              <w:rPr>
                <w:rFonts w:ascii="Times New Roman" w:hAnsi="Times New Roman" w:cs="Times New Roman"/>
              </w:rPr>
              <w:br/>
              <w:t>4.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Наличие в упаковке штрих-кода, распознаваемого анализатором, содержащего </w:t>
            </w:r>
            <w:r w:rsidRPr="00CE27A2">
              <w:rPr>
                <w:rFonts w:ascii="Times New Roman" w:hAnsi="Times New Roman" w:cs="Times New Roman"/>
              </w:rPr>
              <w:lastRenderedPageBreak/>
              <w:t>точные значения компонентов калибратора.</w:t>
            </w:r>
            <w:r w:rsidRPr="00CE27A2">
              <w:rPr>
                <w:rFonts w:ascii="Times New Roman" w:hAnsi="Times New Roman" w:cs="Times New Roman"/>
              </w:rPr>
              <w:br/>
              <w:t>5. Фасовка: не менее 12 флаконов объемом не менее 3 мл.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925570" w:rsidRPr="00CE27A2" w:rsidTr="00135D9B">
        <w:trPr>
          <w:trHeight w:val="36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33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11447394216 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134. </w:t>
            </w:r>
            <w:proofErr w:type="gramStart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Калибратор для автоматизированных систем СК-МВ (Calibrator f.a.s.</w:t>
            </w:r>
            <w:proofErr w:type="gramEnd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СК-МВ)</w:t>
            </w:r>
            <w:proofErr w:type="gramEnd"/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 Назначение: сыворотка для калибровки количественных методов определения СК-МВ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Состав: лиофилизированный калибратор на основе альбумина</w:t>
            </w:r>
            <w:r w:rsidRPr="00CE27A2">
              <w:rPr>
                <w:rFonts w:ascii="Times New Roman" w:hAnsi="Times New Roman" w:cs="Times New Roman"/>
              </w:rPr>
              <w:br/>
              <w:t>бычьей сыворотки с химическими добавками и материалом биологического происхождения.</w:t>
            </w:r>
            <w:r w:rsidRPr="00CE27A2">
              <w:rPr>
                <w:rFonts w:ascii="Times New Roman" w:hAnsi="Times New Roman" w:cs="Times New Roman"/>
              </w:rPr>
              <w:br/>
              <w:t xml:space="preserve">3. </w:t>
            </w:r>
            <w:proofErr w:type="gramStart"/>
            <w:r w:rsidRPr="00CE27A2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для калибровки методики: CK-MB.</w:t>
            </w:r>
            <w:r w:rsidRPr="00CE27A2">
              <w:rPr>
                <w:rFonts w:ascii="Times New Roman" w:hAnsi="Times New Roman" w:cs="Times New Roman"/>
              </w:rPr>
              <w:br/>
              <w:t>4. Наличие в упаковке штрих-кода, распознаваемого анализатором, содержащего точные значения компонентов калибратора.</w:t>
            </w:r>
            <w:r w:rsidRPr="00CE27A2">
              <w:rPr>
                <w:rFonts w:ascii="Times New Roman" w:hAnsi="Times New Roman" w:cs="Times New Roman"/>
              </w:rPr>
              <w:br/>
              <w:t>5. Фасовка: не менее 3 флаконов объемом не менее 1 мл.</w:t>
            </w:r>
            <w:r w:rsidRPr="00CE27A2">
              <w:rPr>
                <w:rFonts w:ascii="Times New Roman" w:hAnsi="Times New Roman" w:cs="Times New Roman"/>
              </w:rPr>
              <w:br/>
              <w:t>6. Стабильность компонентов растворенного калибратора:</w:t>
            </w:r>
            <w:r w:rsidRPr="00CE27A2">
              <w:rPr>
                <w:rFonts w:ascii="Times New Roman" w:hAnsi="Times New Roman" w:cs="Times New Roman"/>
              </w:rPr>
              <w:br/>
              <w:t>не менее 24 часов при +15</w:t>
            </w:r>
            <w:r w:rsidRPr="00CE27A2">
              <w:rPr>
                <w:rFonts w:ascii="Times New Roman" w:hAnsi="Times New Roman" w:cs="Times New Roman"/>
              </w:rPr>
              <w:noBreakHyphen/>
              <w:t>+25 °C;</w:t>
            </w:r>
            <w:r w:rsidRPr="00CE27A2">
              <w:rPr>
                <w:rFonts w:ascii="Times New Roman" w:hAnsi="Times New Roman" w:cs="Times New Roman"/>
              </w:rPr>
              <w:br/>
              <w:t>не менее 2 дней при +2</w:t>
            </w:r>
            <w:r w:rsidRPr="00CE27A2">
              <w:rPr>
                <w:rFonts w:ascii="Times New Roman" w:hAnsi="Times New Roman" w:cs="Times New Roman"/>
              </w:rPr>
              <w:noBreakHyphen/>
              <w:t>+8 °C;</w:t>
            </w:r>
            <w:r w:rsidRPr="00CE27A2">
              <w:rPr>
                <w:rFonts w:ascii="Times New Roman" w:hAnsi="Times New Roman" w:cs="Times New Roman"/>
              </w:rPr>
              <w:br/>
              <w:t>не менее 4 недель при -15</w:t>
            </w:r>
            <w:r w:rsidRPr="00CE27A2">
              <w:rPr>
                <w:rFonts w:ascii="Times New Roman" w:hAnsi="Times New Roman" w:cs="Times New Roman"/>
              </w:rPr>
              <w:noBreakHyphen/>
              <w:t>-25 °C (с однократной заморозкой).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925570" w:rsidRPr="00CE27A2" w:rsidTr="00135D9B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12172623122 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139. </w:t>
            </w:r>
            <w:proofErr w:type="gramStart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Калибратор липидов (C.f.a.s.</w:t>
            </w:r>
            <w:proofErr w:type="gramEnd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Lipids)</w:t>
            </w:r>
            <w:proofErr w:type="gramEnd"/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 Назначение: сыворотка для калибровки количественных методов исследования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Состав: лиофилизованная человеческая сыворотка крови с химическими добавками и материалом биологического происхождения.</w:t>
            </w:r>
            <w:r w:rsidRPr="00CE27A2">
              <w:rPr>
                <w:rFonts w:ascii="Times New Roman" w:hAnsi="Times New Roman" w:cs="Times New Roman"/>
              </w:rPr>
              <w:br/>
              <w:t xml:space="preserve">3. </w:t>
            </w:r>
            <w:proofErr w:type="gramStart"/>
            <w:r w:rsidRPr="00CE27A2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для калибровки методик: Аполипопротеин A1, Аполипопротеин B, холестерин-ЛПВП, холестерин-ЛПНП.</w:t>
            </w:r>
            <w:r w:rsidRPr="00CE27A2">
              <w:rPr>
                <w:rFonts w:ascii="Times New Roman" w:hAnsi="Times New Roman" w:cs="Times New Roman"/>
              </w:rPr>
              <w:br/>
              <w:t>4. Наличие в упаковке штрих-кода, распознаваемого анализатором, содержащего точные значения компонентов калибратора.</w:t>
            </w:r>
            <w:r w:rsidRPr="00CE27A2">
              <w:rPr>
                <w:rFonts w:ascii="Times New Roman" w:hAnsi="Times New Roman" w:cs="Times New Roman"/>
              </w:rPr>
              <w:br/>
              <w:t>5. Фасовка: не менее 3 флаконов объемом не менее 1 мл.</w:t>
            </w:r>
            <w:r w:rsidRPr="00CE27A2">
              <w:rPr>
                <w:rFonts w:ascii="Times New Roman" w:hAnsi="Times New Roman" w:cs="Times New Roman"/>
              </w:rPr>
              <w:br/>
              <w:t>6. Стабильность компонентов растворенного калибратора:</w:t>
            </w:r>
            <w:r w:rsidRPr="00CE27A2">
              <w:rPr>
                <w:rFonts w:ascii="Times New Roman" w:hAnsi="Times New Roman" w:cs="Times New Roman"/>
              </w:rPr>
              <w:br/>
              <w:t>не менее 8 часов при +15</w:t>
            </w:r>
            <w:r w:rsidRPr="00CE27A2">
              <w:rPr>
                <w:rFonts w:ascii="Times New Roman" w:hAnsi="Times New Roman" w:cs="Times New Roman"/>
              </w:rPr>
              <w:noBreakHyphen/>
              <w:t>+25 °C;</w:t>
            </w:r>
            <w:r w:rsidRPr="00CE27A2">
              <w:rPr>
                <w:rFonts w:ascii="Times New Roman" w:hAnsi="Times New Roman" w:cs="Times New Roman"/>
              </w:rPr>
              <w:br/>
              <w:t>не менее 5 дней при +2</w:t>
            </w:r>
            <w:r w:rsidRPr="00CE27A2">
              <w:rPr>
                <w:rFonts w:ascii="Times New Roman" w:hAnsi="Times New Roman" w:cs="Times New Roman"/>
              </w:rPr>
              <w:noBreakHyphen/>
              <w:t>+8 °C;</w:t>
            </w:r>
            <w:r w:rsidRPr="00CE27A2">
              <w:rPr>
                <w:rFonts w:ascii="Times New Roman" w:hAnsi="Times New Roman" w:cs="Times New Roman"/>
              </w:rPr>
              <w:br/>
              <w:t>не менее 4 недель при -15</w:t>
            </w:r>
            <w:r w:rsidRPr="00CE27A2">
              <w:rPr>
                <w:rFonts w:ascii="Times New Roman" w:hAnsi="Times New Roman" w:cs="Times New Roman"/>
              </w:rPr>
              <w:noBreakHyphen/>
              <w:t>-25 °C (с однократной заморозкой).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925570" w:rsidRPr="00CE27A2" w:rsidTr="00135D9B">
        <w:trPr>
          <w:trHeight w:val="28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3555941190 Реагенты, стандарты, калибраторы, контроли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141. </w:t>
            </w:r>
            <w:proofErr w:type="gramStart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Калибратор ПАЦ (преальбумин, антистрептолизин, церулоплазмин) (C.f.a.s.</w:t>
            </w:r>
            <w:proofErr w:type="gramEnd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РАС)</w:t>
            </w:r>
            <w:proofErr w:type="gramEnd"/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 Назначение: лиофилизированный калибратор на основе сыворотки крови человека для калибровки количественных методов исследования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Состав: человеческая сыворотка крови с химическими добавками и материалом биологического происхождения (преальбумин, антистептолизин</w:t>
            </w:r>
            <w:proofErr w:type="gramStart"/>
            <w:r w:rsidRPr="00CE27A2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, церулоплазмин); стабилизаторы, консерванты. </w:t>
            </w:r>
            <w:r w:rsidRPr="00CE27A2">
              <w:rPr>
                <w:rFonts w:ascii="Times New Roman" w:hAnsi="Times New Roman" w:cs="Times New Roman"/>
              </w:rPr>
              <w:br/>
              <w:t xml:space="preserve">3. </w:t>
            </w:r>
            <w:proofErr w:type="gramStart"/>
            <w:r w:rsidRPr="00CE27A2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для калибровки методик: преальбумин, АСЛО, церулоплазмин.</w:t>
            </w:r>
            <w:r w:rsidRPr="00CE27A2">
              <w:rPr>
                <w:rFonts w:ascii="Times New Roman" w:hAnsi="Times New Roman" w:cs="Times New Roman"/>
              </w:rPr>
              <w:br/>
              <w:t>4. Наличие в упаковке штрих-кода, распознаваемого анализатором, содержащего точные значения компонентов калибратора.</w:t>
            </w:r>
            <w:r w:rsidRPr="00CE27A2">
              <w:rPr>
                <w:rFonts w:ascii="Times New Roman" w:hAnsi="Times New Roman" w:cs="Times New Roman"/>
              </w:rPr>
              <w:br/>
              <w:t>5. Фасовка: не менее 3 флаконов объемом не менее 1 мл.</w:t>
            </w:r>
            <w:r w:rsidRPr="00CE27A2">
              <w:rPr>
                <w:rFonts w:ascii="Times New Roman" w:hAnsi="Times New Roman" w:cs="Times New Roman"/>
              </w:rPr>
              <w:br/>
              <w:t>6. Стабильность компонентов растворенного калибратора:</w:t>
            </w:r>
            <w:r w:rsidRPr="00CE27A2">
              <w:rPr>
                <w:rFonts w:ascii="Times New Roman" w:hAnsi="Times New Roman" w:cs="Times New Roman"/>
              </w:rPr>
              <w:br/>
              <w:t>не менее 8 часов при +15</w:t>
            </w:r>
            <w:r w:rsidRPr="00CE27A2">
              <w:rPr>
                <w:rFonts w:ascii="Times New Roman" w:hAnsi="Times New Roman" w:cs="Times New Roman"/>
              </w:rPr>
              <w:noBreakHyphen/>
              <w:t>+25 °C;</w:t>
            </w:r>
            <w:r w:rsidRPr="00CE27A2">
              <w:rPr>
                <w:rFonts w:ascii="Times New Roman" w:hAnsi="Times New Roman" w:cs="Times New Roman"/>
              </w:rPr>
              <w:br/>
              <w:t>не менее 2 дней при +2</w:t>
            </w:r>
            <w:r w:rsidRPr="00CE27A2">
              <w:rPr>
                <w:rFonts w:ascii="Times New Roman" w:hAnsi="Times New Roman" w:cs="Times New Roman"/>
              </w:rPr>
              <w:noBreakHyphen/>
              <w:t>+8 °C;</w:t>
            </w:r>
            <w:r w:rsidRPr="00CE27A2">
              <w:rPr>
                <w:rFonts w:ascii="Times New Roman" w:hAnsi="Times New Roman" w:cs="Times New Roman"/>
              </w:rPr>
              <w:br/>
              <w:t>не менее 2 недель при -15</w:t>
            </w:r>
            <w:r w:rsidRPr="00CE27A2">
              <w:rPr>
                <w:rFonts w:ascii="Times New Roman" w:hAnsi="Times New Roman" w:cs="Times New Roman"/>
              </w:rPr>
              <w:noBreakHyphen/>
              <w:t>-25 °C;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925570" w:rsidRPr="00CE27A2" w:rsidTr="00135D9B">
        <w:trPr>
          <w:trHeight w:val="2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4489357190 Реагенты, стандарты, калибраторы, конгроли и расходные материалы для биохимических анализаторов Hitachi 902, 902 ISE, 912, 912 ISE, 917 ISE, Cobas с 311, Cobas с 111, Cobas с 111 ISE, Cobas Integra 400 Plus/ 800 и платформ модульных MODULAR ANALYTICS, cobas 6000: 187. Дилюент NaCl 9% для системы Cobas с (NaCl Diluent Cobas с pack)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 Назначение: дилюент для образцов.</w:t>
            </w:r>
            <w:r w:rsidRPr="00CE27A2">
              <w:rPr>
                <w:rFonts w:ascii="Times New Roman" w:hAnsi="Times New Roman" w:cs="Times New Roman"/>
              </w:rPr>
              <w:br/>
              <w:t>2. Состав: 9% NaCl</w:t>
            </w:r>
            <w:r w:rsidRPr="00CE27A2">
              <w:rPr>
                <w:rFonts w:ascii="Times New Roman" w:hAnsi="Times New Roman" w:cs="Times New Roman"/>
              </w:rPr>
              <w:br/>
              <w:t>3. Стабильность на борту анализатора: не менее 12 недель</w:t>
            </w:r>
            <w:r w:rsidRPr="00CE27A2">
              <w:rPr>
                <w:rFonts w:ascii="Times New Roman" w:hAnsi="Times New Roman" w:cs="Times New Roman"/>
              </w:rPr>
              <w:br/>
              <w:t>4. Фасовка: кассета с реагентом объемом не менее 50 мл.</w:t>
            </w:r>
            <w:r w:rsidRPr="00CE27A2">
              <w:rPr>
                <w:rFonts w:ascii="Times New Roman" w:hAnsi="Times New Roman" w:cs="Times New Roman"/>
              </w:rPr>
              <w:br/>
              <w:t>5. Наличие штрих-кода для автоматического распознавания реагента анализатором.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925570" w:rsidRPr="00CE27A2" w:rsidTr="00135D9B">
        <w:trPr>
          <w:trHeight w:val="34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4536355190 Ненасыщенная железосвязывающая способность (UIBC / Unsaturated Iron Binding Capacity)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 xml:space="preserve">1.Назначение: Набор реагентов для количественного определения ненасыщенной железосвязывающей способности сыворотки крови и плазмы человека </w:t>
            </w:r>
            <w:proofErr w:type="gramStart"/>
            <w:r w:rsidRPr="00CE27A2">
              <w:rPr>
                <w:rFonts w:ascii="Times New Roman" w:hAnsi="Times New Roman" w:cs="Times New Roman"/>
              </w:rPr>
              <w:t>на</w:t>
            </w:r>
            <w:proofErr w:type="gramEnd"/>
            <w:r w:rsidRPr="00CE27A2">
              <w:rPr>
                <w:rFonts w:ascii="Times New Roman" w:hAnsi="Times New Roman" w:cs="Times New Roman"/>
              </w:rPr>
              <w:t xml:space="preserve"> автоматических биохимических аналиазторах. </w:t>
            </w:r>
            <w:r w:rsidRPr="00CE27A2">
              <w:rPr>
                <w:rFonts w:ascii="Times New Roman" w:hAnsi="Times New Roman" w:cs="Times New Roman"/>
              </w:rPr>
              <w:br/>
              <w:t>2. Тип образца для исследования: сыворотка, Li</w:t>
            </w:r>
            <w:r w:rsidRPr="00CE27A2">
              <w:rPr>
                <w:rFonts w:ascii="Times New Roman" w:hAnsi="Times New Roman" w:cs="Times New Roman"/>
              </w:rPr>
              <w:noBreakHyphen/>
              <w:t>гепарин плазма.</w:t>
            </w:r>
            <w:r w:rsidRPr="00CE27A2">
              <w:rPr>
                <w:rFonts w:ascii="Times New Roman" w:hAnsi="Times New Roman" w:cs="Times New Roman"/>
              </w:rPr>
              <w:br/>
              <w:t>3. Состав набора - штрих-кодированная кассета с реагентами в составе:</w:t>
            </w:r>
            <w:r w:rsidRPr="00CE27A2">
              <w:rPr>
                <w:rFonts w:ascii="Times New Roman" w:hAnsi="Times New Roman" w:cs="Times New Roman"/>
              </w:rPr>
              <w:br/>
              <w:t>Реагент 1: Хлорид железа: 62 мкмоль/л; гидрокарбонат натрия: 75 ммоль/л; Трис-буфер: 375 ммоль/л, pH 8.4; консервант;</w:t>
            </w:r>
            <w:r w:rsidRPr="00CE27A2">
              <w:rPr>
                <w:rFonts w:ascii="Times New Roman" w:hAnsi="Times New Roman" w:cs="Times New Roman"/>
              </w:rPr>
              <w:br/>
              <w:t>Реагент 2: Феррозин: 20 ммоль/л; гидроксиламин: 160 ммоль/л, pH 2.5</w:t>
            </w:r>
            <w:r w:rsidRPr="00CE27A2">
              <w:rPr>
                <w:rFonts w:ascii="Times New Roman" w:hAnsi="Times New Roman" w:cs="Times New Roman"/>
              </w:rPr>
              <w:br/>
              <w:t>4. Условия хранения закрытого реагента:  +2 - +8</w:t>
            </w:r>
            <w:proofErr w:type="gramStart"/>
            <w:r w:rsidRPr="00CE27A2">
              <w:rPr>
                <w:rFonts w:ascii="Times New Roman" w:hAnsi="Times New Roman" w:cs="Times New Roman"/>
              </w:rPr>
              <w:t>°С</w:t>
            </w:r>
            <w:proofErr w:type="gramEnd"/>
            <w:r w:rsidRPr="00CE27A2">
              <w:rPr>
                <w:rFonts w:ascii="Times New Roman" w:hAnsi="Times New Roman" w:cs="Times New Roman"/>
              </w:rPr>
              <w:br/>
              <w:t>5.Стабильность вскрытого реагента на борту анализатора: не менее 8 недель.</w:t>
            </w:r>
            <w:r w:rsidRPr="00CE27A2">
              <w:rPr>
                <w:rFonts w:ascii="Times New Roman" w:hAnsi="Times New Roman" w:cs="Times New Roman"/>
              </w:rPr>
              <w:br/>
              <w:t>6. Диапазон измерений: 3-125  мкмоль/л.</w:t>
            </w:r>
            <w:r w:rsidRPr="00CE27A2">
              <w:rPr>
                <w:rFonts w:ascii="Times New Roman" w:hAnsi="Times New Roman" w:cs="Times New Roman"/>
              </w:rPr>
              <w:br/>
              <w:t>7. Количество тестов в наборе: не менее 100.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925570" w:rsidRPr="00CE27A2" w:rsidTr="00135D9B">
        <w:trPr>
          <w:trHeight w:val="20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12146401216 Калибратор для количественного определения </w:t>
            </w:r>
            <w:proofErr w:type="gramStart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ненасыщенной</w:t>
            </w:r>
            <w:proofErr w:type="gramEnd"/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 xml:space="preserve"> железосвязывающей свособности (UIBC) на анализаторах биохимических Cobas с 311, Cobas Integra 400 plus, Cobas Integra 800 и платформах модульных cobas 6000, cobas 8000 (Fe Standard, Roche/Hitachi)</w:t>
            </w:r>
          </w:p>
        </w:tc>
        <w:tc>
          <w:tcPr>
            <w:tcW w:w="8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570" w:rsidRPr="00CE27A2" w:rsidRDefault="00925570" w:rsidP="00444D5A">
            <w:pPr>
              <w:rPr>
                <w:rFonts w:ascii="Times New Roman" w:hAnsi="Times New Roman" w:cs="Times New Roman"/>
              </w:rPr>
            </w:pPr>
            <w:r w:rsidRPr="00CE27A2">
              <w:rPr>
                <w:rFonts w:ascii="Times New Roman" w:hAnsi="Times New Roman" w:cs="Times New Roman"/>
              </w:rPr>
              <w:t>1. Назначение: калибратор на основе водного раствора для калибровки методики определения НЖСС на автоматических биохимических анализаторах.</w:t>
            </w:r>
            <w:r w:rsidRPr="00CE27A2">
              <w:rPr>
                <w:rFonts w:ascii="Times New Roman" w:hAnsi="Times New Roman" w:cs="Times New Roman"/>
              </w:rPr>
              <w:br/>
              <w:t>2. Состав: 0.09 ммоль/л железистый сульфат аммония, разбавленная серная кислота.</w:t>
            </w:r>
            <w:r w:rsidRPr="00CE27A2">
              <w:rPr>
                <w:rFonts w:ascii="Times New Roman" w:hAnsi="Times New Roman" w:cs="Times New Roman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CE27A2">
              <w:rPr>
                <w:rFonts w:ascii="Times New Roman" w:hAnsi="Times New Roman" w:cs="Times New Roman"/>
              </w:rPr>
              <w:br/>
              <w:t>4. Фасовка: флакон объемом не менее 75 мл.</w:t>
            </w:r>
            <w:r w:rsidRPr="00CE27A2">
              <w:rPr>
                <w:rFonts w:ascii="Times New Roman" w:hAnsi="Times New Roman" w:cs="Times New Roman"/>
              </w:rPr>
              <w:br/>
              <w:t>5. Стабильность компонентов калибратора после вскрытия: до конца срока годности при +15</w:t>
            </w:r>
            <w:r w:rsidRPr="00CE27A2">
              <w:rPr>
                <w:rFonts w:ascii="Times New Roman" w:hAnsi="Times New Roman" w:cs="Times New Roman"/>
              </w:rPr>
              <w:noBreakHyphen/>
              <w:t>+25 °C.</w:t>
            </w:r>
          </w:p>
          <w:p w:rsidR="00925570" w:rsidRPr="00CE27A2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lang w:eastAsia="ru-RU"/>
              </w:rPr>
              <w:t>yn.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70" w:rsidRPr="00CE27A2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27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</w:tbl>
    <w:p w:rsidR="00925570" w:rsidRDefault="00925570" w:rsidP="00925570"/>
    <w:p w:rsidR="00925570" w:rsidRPr="000C67FD" w:rsidRDefault="00925570" w:rsidP="0092557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0C67F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Лот№4 </w:t>
      </w:r>
      <w:r w:rsidRPr="000C67FD">
        <w:rPr>
          <w:rFonts w:ascii="Times New Roman" w:hAnsi="Times New Roman" w:cs="Times New Roman"/>
          <w:sz w:val="24"/>
          <w:szCs w:val="24"/>
          <w:lang w:eastAsia="ar-SA"/>
        </w:rPr>
        <w:t>Поставка расходных материалов для автоматического анализатора глюкозы и лактата BIOSEN C-Line Sport производства EKF Diagnostic (Германия) для нужд КДЛ ООО «Медсервис» в 2018 г.</w:t>
      </w:r>
    </w:p>
    <w:p w:rsidR="00925570" w:rsidRPr="000C67FD" w:rsidRDefault="00925570" w:rsidP="0092557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67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598" w:type="dxa"/>
        <w:tblInd w:w="103" w:type="dxa"/>
        <w:tblLook w:val="04A0" w:firstRow="1" w:lastRow="0" w:firstColumn="1" w:lastColumn="0" w:noHBand="0" w:noVBand="1"/>
      </w:tblPr>
      <w:tblGrid>
        <w:gridCol w:w="436"/>
        <w:gridCol w:w="4416"/>
        <w:gridCol w:w="9046"/>
        <w:gridCol w:w="850"/>
        <w:gridCol w:w="850"/>
      </w:tblGrid>
      <w:tr w:rsidR="00925570" w:rsidRPr="000C67FD" w:rsidTr="00444D5A">
        <w:trPr>
          <w:trHeight w:val="6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925570" w:rsidRPr="000C67FD" w:rsidTr="00444D5A">
        <w:trPr>
          <w:trHeight w:val="127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мульти-стандарт 12 ммоль в пробирках, уп./100×2 мл</w:t>
            </w:r>
          </w:p>
        </w:tc>
        <w:tc>
          <w:tcPr>
            <w:tcW w:w="9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 мульти-стандарт для измерения глюкозы/лактата. В наборене не менее 100 пробирок типа Эппендорф объемом не менее 2 мл, заполненные  на 2 мл раствора глюкозы 12 ммоль. Состав р-ра: раствор глюкозы 12 ммоль/л в фосфатном буфере PH 7.2 состоит из: фосфат Na-47%,фосфат К-51%, цитрат Na-1%, азид Na-1%. Совместимость с анализатором глюкозы BioSen </w:t>
            </w:r>
            <w:proofErr w:type="gramStart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-Line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5CB354A" wp14:editId="4FC82C07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0</wp:posOffset>
                  </wp:positionV>
                  <wp:extent cx="0" cy="0"/>
                  <wp:effectExtent l="0" t="0" r="1270" b="1270"/>
                  <wp:wrapNone/>
                  <wp:docPr id="1" name="Picture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10" name="Picture 78" descr="h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C67F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D4DE1B5" wp14:editId="3FD8BC70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0</wp:posOffset>
                  </wp:positionV>
                  <wp:extent cx="0" cy="0"/>
                  <wp:effectExtent l="0" t="0" r="1270" b="1270"/>
                  <wp:wrapNone/>
                  <wp:docPr id="2" name="Picture 2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59" name="Picture 240" descr="h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C67F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78C1ECCD" wp14:editId="42A665B1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0</wp:posOffset>
                  </wp:positionV>
                  <wp:extent cx="0" cy="0"/>
                  <wp:effectExtent l="0" t="0" r="1270" b="1270"/>
                  <wp:wrapNone/>
                  <wp:docPr id="3" name="Picture 4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08" name="Picture 402" descr="h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5570" w:rsidRPr="000C67FD" w:rsidTr="00444D5A">
        <w:trPr>
          <w:trHeight w:val="76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РедиКонПат для глюкозы и лактата в пробирках (патология), 25×1 мл. 5130-6162</w:t>
            </w:r>
          </w:p>
        </w:tc>
        <w:tc>
          <w:tcPr>
            <w:tcW w:w="9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раствор (патология)</w:t>
            </w:r>
            <w:proofErr w:type="gramStart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готовый к использованию. В упаковке не менее 25 пробирок типа Эппендорф  по 2 мл коричневого  цвета, заполненные 1 мл раствором. Совместимость с анализатором глюкозы BioSen </w:t>
            </w:r>
            <w:proofErr w:type="gramStart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-Line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5570" w:rsidRPr="000C67FD" w:rsidTr="00444D5A">
        <w:trPr>
          <w:trHeight w:val="76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РедиКонНорм для глюкозы и лактата в пробирках (норма), 25×1 мл. 5130-6152</w:t>
            </w:r>
          </w:p>
        </w:tc>
        <w:tc>
          <w:tcPr>
            <w:tcW w:w="9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раствор (норма)</w:t>
            </w:r>
            <w:proofErr w:type="gramStart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готовый к использованию. В упаковке не менее 25 пробирок типа Эппендорф  по 2 мл желтого  цвета, заполненные 1 мл раствором. Совместимость с анализатором глюкозы BioSen </w:t>
            </w:r>
            <w:proofErr w:type="gramStart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-Line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5570" w:rsidRPr="000C67FD" w:rsidTr="00444D5A">
        <w:trPr>
          <w:trHeight w:val="102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глюкоза/лактат системный 5 л 0201-0002-026</w:t>
            </w:r>
          </w:p>
        </w:tc>
        <w:tc>
          <w:tcPr>
            <w:tcW w:w="9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 глюкоза/лактат системный для измерения глюкозы/лактата на  анализаторе, пластмассовый флакон  прямоугольной формы, объемом  не менее 5л. Состав р-ра: фосфатный буфер PH 7.2 состоит из: фосфат Na-47%,фосфат К-51%, цитрат Na-1%, азид Na-1%. Совместимость с анализатором глюкозы BioSen </w:t>
            </w:r>
            <w:proofErr w:type="gramStart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-Line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5570" w:rsidRPr="000C67FD" w:rsidTr="00444D5A">
        <w:trPr>
          <w:trHeight w:val="102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Чип-сенсор Глюкоза II типа 5206-3011</w:t>
            </w:r>
          </w:p>
        </w:tc>
        <w:tc>
          <w:tcPr>
            <w:tcW w:w="9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Чип-сенсор глюкоза II типа для измерения глюкозы  на  анализаторе, представляет собой  прямоугольную  керамическую подложку с электродом и нанесённым на неё ферментом. Состав: глюкозооксидазу, фосфатный буфер, нереактивные добавки, формирующий комплекс. Совместимость с анализатором глюкозы BioSen </w:t>
            </w:r>
            <w:proofErr w:type="gramStart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-Line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5570" w:rsidRPr="000C67FD" w:rsidTr="00444D5A">
        <w:trPr>
          <w:trHeight w:val="153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 глюкоза/лактат гемолизирующий с капиллярами 20 мкл в пробирках, 1000 </w:t>
            </w:r>
            <w:proofErr w:type="gramStart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gramEnd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/уп 0209-0100-012</w:t>
            </w:r>
          </w:p>
        </w:tc>
        <w:tc>
          <w:tcPr>
            <w:tcW w:w="9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 для измерения глюкозы/лактата на  анализаторе. В наборе не менее 1000 пробирок типа Эппендорф объемом не менее 2 мл, заполненных на 1 мл гемолизирующем раствором и не менее 1000 пластиковых капилляров объемом по 20 мкл, расфасованные по 100 шт. в пластиковые контейнеры. В состав упаковки должна входить ключ-карта </w:t>
            </w:r>
            <w:proofErr w:type="gramStart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5000 исследований, используемая для активации анализатора. Совместимость с анализатором глюкозы BioSen </w:t>
            </w:r>
            <w:proofErr w:type="gramStart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-Line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70" w:rsidRPr="000C67FD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925570" w:rsidRPr="000C67FD" w:rsidRDefault="00925570" w:rsidP="009255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925570" w:rsidRPr="000C67FD" w:rsidRDefault="00925570" w:rsidP="009255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925570" w:rsidRPr="00FA3E89" w:rsidRDefault="00925570" w:rsidP="0092557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A3E8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0C67FD">
        <w:rPr>
          <w:rFonts w:ascii="Times New Roman" w:hAnsi="Times New Roman" w:cs="Times New Roman"/>
          <w:b/>
          <w:sz w:val="24"/>
          <w:szCs w:val="24"/>
          <w:lang w:eastAsia="ar-SA"/>
        </w:rPr>
        <w:t>Лот№5</w:t>
      </w:r>
      <w:r w:rsidRPr="00FA3E89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 расходных материалов для анализатора газов и электролитов крови </w:t>
      </w:r>
      <w:r w:rsidRPr="00FA3E89">
        <w:rPr>
          <w:rFonts w:ascii="Times New Roman" w:hAnsi="Times New Roman" w:cs="Times New Roman"/>
          <w:bCs/>
          <w:color w:val="333333"/>
          <w:sz w:val="24"/>
          <w:szCs w:val="24"/>
        </w:rPr>
        <w:t>OPTI CCA, OPTI CCA-TS и OPTI R</w:t>
      </w:r>
      <w:r w:rsidRPr="00FA3E89">
        <w:rPr>
          <w:rFonts w:ascii="Times New Roman" w:hAnsi="Times New Roman" w:cs="Times New Roman"/>
          <w:sz w:val="24"/>
          <w:szCs w:val="24"/>
          <w:lang w:eastAsia="ar-SA"/>
        </w:rPr>
        <w:t xml:space="preserve"> (</w:t>
      </w:r>
      <w:r w:rsidRPr="00FA3E89">
        <w:rPr>
          <w:rFonts w:ascii="Times New Roman" w:hAnsi="Times New Roman" w:cs="Times New Roman"/>
          <w:sz w:val="24"/>
          <w:szCs w:val="24"/>
          <w:lang w:val="en-US" w:eastAsia="ar-SA"/>
        </w:rPr>
        <w:t>Osmetech</w:t>
      </w:r>
      <w:r w:rsidRPr="00FA3E89">
        <w:rPr>
          <w:rFonts w:ascii="Times New Roman" w:hAnsi="Times New Roman" w:cs="Times New Roman"/>
          <w:sz w:val="24"/>
          <w:szCs w:val="24"/>
          <w:lang w:eastAsia="ar-SA"/>
        </w:rPr>
        <w:t>, США)  для нужд КДЛ ООО «Медсервис»</w:t>
      </w:r>
    </w:p>
    <w:p w:rsidR="00925570" w:rsidRPr="00FA3E89" w:rsidRDefault="00925570" w:rsidP="0092557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3E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6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261"/>
        <w:gridCol w:w="850"/>
        <w:gridCol w:w="1276"/>
        <w:gridCol w:w="9639"/>
      </w:tblGrid>
      <w:tr w:rsidR="00925570" w:rsidRPr="00FA3E89" w:rsidTr="00444D5A">
        <w:trPr>
          <w:trHeight w:val="638"/>
        </w:trPr>
        <w:tc>
          <w:tcPr>
            <w:tcW w:w="582" w:type="dxa"/>
            <w:shd w:val="clear" w:color="000000" w:fill="CCFFFF"/>
            <w:vAlign w:val="center"/>
            <w:hideMark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3E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1" w:type="dxa"/>
            <w:shd w:val="clear" w:color="000000" w:fill="CCFFFF"/>
            <w:vAlign w:val="center"/>
            <w:hideMark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3E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0" w:type="dxa"/>
            <w:shd w:val="clear" w:color="000000" w:fill="CCFFFF"/>
            <w:vAlign w:val="center"/>
            <w:hideMark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3E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shd w:val="clear" w:color="000000" w:fill="CCFFFF"/>
            <w:vAlign w:val="center"/>
            <w:hideMark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3E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39" w:type="dxa"/>
            <w:shd w:val="clear" w:color="000000" w:fill="CCFFFF"/>
            <w:vAlign w:val="center"/>
            <w:hideMark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3E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25570" w:rsidRPr="00FA3E89" w:rsidTr="00444D5A">
        <w:trPr>
          <w:trHeight w:val="638"/>
        </w:trPr>
        <w:tc>
          <w:tcPr>
            <w:tcW w:w="582" w:type="dxa"/>
            <w:shd w:val="clear" w:color="auto" w:fill="auto"/>
            <w:vAlign w:val="center"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25570" w:rsidRPr="00FA3E89" w:rsidRDefault="00925570" w:rsidP="00444D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E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Артикул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BP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7559 Измерительные кассеты типа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CI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pH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pCO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tHb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sO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Na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Cl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25 </w:t>
            </w:r>
            <w:proofErr w:type="gramStart"/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gramEnd"/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/упак.,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OPTI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CCA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CCA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TS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A3E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925570" w:rsidRPr="00FA3E89" w:rsidRDefault="00925570" w:rsidP="00444D5A">
            <w:pPr>
              <w:spacing w:after="0"/>
              <w:ind w:left="34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измерения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pH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pCO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tHb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sO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Na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Cl</w:t>
            </w: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>. Кассеты одноразового использования для выполнения анализа</w:t>
            </w:r>
            <w:proofErr w:type="gramStart"/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>птодный принцип измерения.Состав: Водный буферный раствор 0.2 мл HEPES-бикарбоната с биоцидами. 25 поликарбоновых кассет в картонной упаковке. Каждая кассета индивидуально помещена в фольгированную вакуумную упаковку.</w:t>
            </w:r>
          </w:p>
        </w:tc>
      </w:tr>
      <w:tr w:rsidR="00925570" w:rsidRPr="00FA3E89" w:rsidTr="00444D5A">
        <w:trPr>
          <w:trHeight w:val="638"/>
        </w:trPr>
        <w:tc>
          <w:tcPr>
            <w:tcW w:w="582" w:type="dxa"/>
            <w:shd w:val="clear" w:color="auto" w:fill="auto"/>
            <w:vAlign w:val="center"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25570" w:rsidRPr="00FA3E89" w:rsidRDefault="00925570" w:rsidP="00444D5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A3E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Лента диаграммная бумажная с тепловой записью в рулоне 57 мм х 30 м, без сетки (для анализаторов), 57х30х12)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A3E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рулон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A3E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Лента диаграммная бумажная с тепловой записью в рулоне 57 мм * 30 м, без сетки (для анализатора)</w:t>
            </w:r>
          </w:p>
        </w:tc>
      </w:tr>
      <w:tr w:rsidR="00925570" w:rsidRPr="00FA3E89" w:rsidTr="00444D5A">
        <w:trPr>
          <w:trHeight w:val="264"/>
        </w:trPr>
        <w:tc>
          <w:tcPr>
            <w:tcW w:w="582" w:type="dxa"/>
            <w:shd w:val="clear" w:color="auto" w:fill="auto"/>
            <w:vAlign w:val="center"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25570" w:rsidRPr="00FA3E89" w:rsidRDefault="00925570" w:rsidP="00444D5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A3E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Флаконы с газом (OPTI CCA, CCA- TS, R), BP7001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A3E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E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925570" w:rsidRPr="00FA3E89" w:rsidRDefault="00925570" w:rsidP="00444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A3E89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</w:rPr>
              <w:t>Газовый</w:t>
            </w:r>
            <w:proofErr w:type="gramEnd"/>
            <w:r w:rsidRPr="00FA3E89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</w:rPr>
              <w:t xml:space="preserve"> балон </w:t>
            </w:r>
            <w:r w:rsidRPr="00FA3E89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(Bottle Gas) для анализаторов газов и электролитов крови </w:t>
            </w:r>
            <w:r w:rsidRPr="00FA3E89"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</w:rPr>
              <w:t>OPTI CCA, OPTI CCA-TS и OPTI R</w:t>
            </w:r>
            <w:r w:rsidRPr="00FA3E89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.</w:t>
            </w:r>
          </w:p>
        </w:tc>
      </w:tr>
    </w:tbl>
    <w:p w:rsidR="00925570" w:rsidRPr="000C67FD" w:rsidRDefault="00925570" w:rsidP="00925570">
      <w:pPr>
        <w:rPr>
          <w:rFonts w:ascii="Times New Roman" w:hAnsi="Times New Roman" w:cs="Times New Roman"/>
          <w:sz w:val="24"/>
          <w:szCs w:val="24"/>
        </w:rPr>
      </w:pPr>
    </w:p>
    <w:p w:rsidR="005557F2" w:rsidRPr="005557F2" w:rsidRDefault="005557F2" w:rsidP="005557F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5557F2"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Предмет договора</w:t>
      </w:r>
      <w:proofErr w:type="gramStart"/>
      <w:r w:rsidRPr="005557F2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Л</w:t>
      </w:r>
      <w:proofErr w:type="gramEnd"/>
      <w:r>
        <w:rPr>
          <w:rFonts w:ascii="Times New Roman" w:hAnsi="Times New Roman" w:cs="Times New Roman"/>
          <w:b/>
          <w:sz w:val="24"/>
          <w:szCs w:val="24"/>
          <w:lang w:eastAsia="ar-SA"/>
        </w:rPr>
        <w:t>от№6</w:t>
      </w:r>
      <w:r w:rsidRPr="005557F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557F2">
        <w:rPr>
          <w:rFonts w:ascii="Times New Roman" w:hAnsi="Times New Roman" w:cs="Times New Roman"/>
          <w:sz w:val="24"/>
          <w:szCs w:val="24"/>
          <w:lang w:eastAsia="ar-SA"/>
        </w:rPr>
        <w:t>Поставка  расходных материалов для селективного автоматического анализатора-коагулометра Destiny Plus (Tcoag, Ирландия,  для нужд КДЛ ООО «Медсервис» )  в 2018 году</w:t>
      </w:r>
    </w:p>
    <w:p w:rsidR="005557F2" w:rsidRPr="005557F2" w:rsidRDefault="005557F2" w:rsidP="005557F2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960"/>
        <w:gridCol w:w="5576"/>
        <w:gridCol w:w="6946"/>
        <w:gridCol w:w="708"/>
        <w:gridCol w:w="851"/>
      </w:tblGrid>
      <w:tr w:rsidR="005557F2" w:rsidRPr="005557F2" w:rsidTr="0065138C">
        <w:trPr>
          <w:trHeight w:val="5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5557F2" w:rsidRPr="005557F2" w:rsidTr="0065138C">
        <w:trPr>
          <w:trHeight w:val="12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Микропробирка тип эппендорф с крышкой на петле, ПП, объем 1,5 мл., бесцветная (нейтральная), для ПЦР </w:t>
            </w:r>
            <w:proofErr w:type="gramStart"/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Микропробирка серии PCR Rerformance Tested, </w:t>
            </w:r>
            <w:proofErr w:type="gramStart"/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нестерильная</w:t>
            </w:r>
            <w:proofErr w:type="gramEnd"/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Материал: полипропилен повышенной прозрачности. Цвет прозрачный (нейтральный). Наличие крышки на петле и замка-защелки крышки. Высота не более 39 мм. Диаметр не более 11 мм. Объем не менее 1,5 мл. Для проведения ПЦР анализов в лаборатории.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5557F2" w:rsidRPr="005557F2" w:rsidTr="0065138C">
        <w:trPr>
          <w:trHeight w:val="9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Наконечник PP нестерильный, с фильтром, объем 100-1000 мкл., РР, для ПЦР </w:t>
            </w:r>
            <w:proofErr w:type="gramStart"/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Наконечник для автоматических пипеток и микродозаторов, нестерильный, 100-1000 мкл, для ПЦР исследований. Наличие встроенного в наконечник аэрозольного фильтра. Совместимость с микродозаторами Eppendorf , Pipetman, Finnpipette, Biohit, Socorex, Titertek Plus, Brand, Oxford.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5557F2" w:rsidRPr="005557F2" w:rsidTr="0065138C">
        <w:trPr>
          <w:trHeight w:val="97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Наконечник PP нестерильный, с фильтром, объем 250 мкл., РР, для ПЦР </w:t>
            </w:r>
            <w:proofErr w:type="gramStart"/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Наконечник для автоматических пипеток и микродозаторов, нестерильный, 250 мкл, для ПЦР исследований. Наличие встроенного в наконечник аэрозольного фильтра. Совместимость с микродозаторами Eppendorf , Pipetman, Finnpipette, Biohit, Socorex, Titertek Plus, Brand, Oxford.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5557F2" w:rsidRPr="005557F2" w:rsidTr="0065138C">
        <w:trPr>
          <w:trHeight w:val="83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Наконечник PP нестерильный, объем 200 мкл</w:t>
            </w:r>
            <w:proofErr w:type="gramStart"/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Наконечник для автоматических пипеток и микродозаторов, нестерильный, 200 мкл. Совместимость с микродозаторами Eppendorf , Pipetman, Finnpipette, Titertek Plus, Socorex, Brand, Oxford 8000, Benchmate.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</w:t>
            </w:r>
          </w:p>
        </w:tc>
      </w:tr>
      <w:tr w:rsidR="005557F2" w:rsidRPr="005557F2" w:rsidTr="0065138C">
        <w:trPr>
          <w:trHeight w:val="76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Наконечник PP нестерильный, с фильтром, объем 10 мкл., РР, для ПЦР </w:t>
            </w:r>
            <w:proofErr w:type="gramStart"/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Наконечник для автоматических пипеток и микродозаторов, нестерильный, не менее 10 - не более 20 мкл, для ПЦР исследований. Наличие встроенного в наконечник аэрозольного фильтра. Совместимость с микродозаторами Eppendorf , Pipetman, Finnpipette, Biohit, Socorex, Titertek Plus, Brand, Oxford.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7F2" w:rsidRPr="005557F2" w:rsidRDefault="005557F2" w:rsidP="006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</w:t>
            </w:r>
          </w:p>
        </w:tc>
      </w:tr>
    </w:tbl>
    <w:p w:rsidR="005557F2" w:rsidRDefault="005557F2" w:rsidP="005557F2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557F2" w:rsidRDefault="005557F2" w:rsidP="005557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57F2" w:rsidRDefault="005557F2" w:rsidP="005557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57F2" w:rsidRDefault="005557F2" w:rsidP="005557F2">
      <w:pPr>
        <w:spacing w:line="240" w:lineRule="auto"/>
      </w:pPr>
    </w:p>
    <w:p w:rsidR="00925570" w:rsidRPr="00634442" w:rsidRDefault="00925570" w:rsidP="00634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25570" w:rsidRPr="00634442" w:rsidSect="005D464C">
      <w:pgSz w:w="16838" w:h="11906" w:orient="landscape"/>
      <w:pgMar w:top="567" w:right="253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50EDE"/>
    <w:multiLevelType w:val="hybridMultilevel"/>
    <w:tmpl w:val="33887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590C8B"/>
    <w:multiLevelType w:val="hybridMultilevel"/>
    <w:tmpl w:val="D6620764"/>
    <w:lvl w:ilvl="0" w:tplc="F596420C">
      <w:start w:val="1"/>
      <w:numFmt w:val="decimal"/>
      <w:lvlText w:val="%1."/>
      <w:lvlJc w:val="left"/>
      <w:pPr>
        <w:tabs>
          <w:tab w:val="num" w:pos="806"/>
        </w:tabs>
        <w:ind w:left="806" w:hanging="6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F7B346A"/>
    <w:multiLevelType w:val="hybridMultilevel"/>
    <w:tmpl w:val="F1F0200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3B322AE0"/>
    <w:multiLevelType w:val="hybridMultilevel"/>
    <w:tmpl w:val="24B0D5F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2"/>
  </w:num>
  <w:num w:numId="7">
    <w:abstractNumId w:val="6"/>
  </w:num>
  <w:num w:numId="8">
    <w:abstractNumId w:val="4"/>
  </w:num>
  <w:num w:numId="9">
    <w:abstractNumId w:val="1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59D4"/>
    <w:rsid w:val="00015EB7"/>
    <w:rsid w:val="00050298"/>
    <w:rsid w:val="00057A72"/>
    <w:rsid w:val="00061266"/>
    <w:rsid w:val="00063D8E"/>
    <w:rsid w:val="000643AF"/>
    <w:rsid w:val="00077820"/>
    <w:rsid w:val="00090577"/>
    <w:rsid w:val="00095532"/>
    <w:rsid w:val="000C0F30"/>
    <w:rsid w:val="000C46F3"/>
    <w:rsid w:val="000F4532"/>
    <w:rsid w:val="0010274D"/>
    <w:rsid w:val="00105BA8"/>
    <w:rsid w:val="00135D9B"/>
    <w:rsid w:val="00145317"/>
    <w:rsid w:val="00151BD7"/>
    <w:rsid w:val="001800B1"/>
    <w:rsid w:val="001B3D9F"/>
    <w:rsid w:val="001D6085"/>
    <w:rsid w:val="001E1C8B"/>
    <w:rsid w:val="001F2363"/>
    <w:rsid w:val="00216DD7"/>
    <w:rsid w:val="00225BCA"/>
    <w:rsid w:val="002301BC"/>
    <w:rsid w:val="0023111E"/>
    <w:rsid w:val="00250C3A"/>
    <w:rsid w:val="00252BC0"/>
    <w:rsid w:val="00261974"/>
    <w:rsid w:val="002747AA"/>
    <w:rsid w:val="0028691F"/>
    <w:rsid w:val="002E67ED"/>
    <w:rsid w:val="002F7B09"/>
    <w:rsid w:val="003012D5"/>
    <w:rsid w:val="00326BCB"/>
    <w:rsid w:val="00362D7A"/>
    <w:rsid w:val="00363951"/>
    <w:rsid w:val="0037469F"/>
    <w:rsid w:val="00393A8E"/>
    <w:rsid w:val="003A0E5A"/>
    <w:rsid w:val="003A2CE8"/>
    <w:rsid w:val="003A50A8"/>
    <w:rsid w:val="003B3966"/>
    <w:rsid w:val="003C08FC"/>
    <w:rsid w:val="00412424"/>
    <w:rsid w:val="00435B6A"/>
    <w:rsid w:val="00446A9E"/>
    <w:rsid w:val="004729EE"/>
    <w:rsid w:val="004A1B8F"/>
    <w:rsid w:val="004D1501"/>
    <w:rsid w:val="004F03C5"/>
    <w:rsid w:val="004F0FA9"/>
    <w:rsid w:val="004F2EFD"/>
    <w:rsid w:val="00503674"/>
    <w:rsid w:val="00526DFA"/>
    <w:rsid w:val="005557F2"/>
    <w:rsid w:val="005668D3"/>
    <w:rsid w:val="00584A5F"/>
    <w:rsid w:val="00585D82"/>
    <w:rsid w:val="0058645A"/>
    <w:rsid w:val="005C7175"/>
    <w:rsid w:val="005C79DC"/>
    <w:rsid w:val="005D464C"/>
    <w:rsid w:val="005E3D39"/>
    <w:rsid w:val="005F2D7F"/>
    <w:rsid w:val="006009F9"/>
    <w:rsid w:val="00605C38"/>
    <w:rsid w:val="00626B9B"/>
    <w:rsid w:val="00634442"/>
    <w:rsid w:val="006409D8"/>
    <w:rsid w:val="00640B51"/>
    <w:rsid w:val="006446EF"/>
    <w:rsid w:val="006569C3"/>
    <w:rsid w:val="00657190"/>
    <w:rsid w:val="00674607"/>
    <w:rsid w:val="006752B2"/>
    <w:rsid w:val="00685648"/>
    <w:rsid w:val="006871D3"/>
    <w:rsid w:val="006B6418"/>
    <w:rsid w:val="006F0AC3"/>
    <w:rsid w:val="006F4153"/>
    <w:rsid w:val="007173DA"/>
    <w:rsid w:val="00723BA7"/>
    <w:rsid w:val="00754052"/>
    <w:rsid w:val="007A0C26"/>
    <w:rsid w:val="007A5307"/>
    <w:rsid w:val="007B43B6"/>
    <w:rsid w:val="007B792E"/>
    <w:rsid w:val="007C0BCF"/>
    <w:rsid w:val="007C363F"/>
    <w:rsid w:val="007C446C"/>
    <w:rsid w:val="007F2231"/>
    <w:rsid w:val="008042B3"/>
    <w:rsid w:val="00804CB1"/>
    <w:rsid w:val="00820316"/>
    <w:rsid w:val="00825EEF"/>
    <w:rsid w:val="00852FE4"/>
    <w:rsid w:val="00872933"/>
    <w:rsid w:val="0088469D"/>
    <w:rsid w:val="0088516D"/>
    <w:rsid w:val="00887384"/>
    <w:rsid w:val="008A5784"/>
    <w:rsid w:val="008C2808"/>
    <w:rsid w:val="008C2DFA"/>
    <w:rsid w:val="008C4036"/>
    <w:rsid w:val="008D1084"/>
    <w:rsid w:val="008D182F"/>
    <w:rsid w:val="008D18F3"/>
    <w:rsid w:val="00900230"/>
    <w:rsid w:val="00921591"/>
    <w:rsid w:val="00925570"/>
    <w:rsid w:val="00940656"/>
    <w:rsid w:val="009427C8"/>
    <w:rsid w:val="0094472A"/>
    <w:rsid w:val="00970FCC"/>
    <w:rsid w:val="00985929"/>
    <w:rsid w:val="009C198A"/>
    <w:rsid w:val="009F4D33"/>
    <w:rsid w:val="00A151A7"/>
    <w:rsid w:val="00A15EBF"/>
    <w:rsid w:val="00A178EC"/>
    <w:rsid w:val="00A3616B"/>
    <w:rsid w:val="00A45426"/>
    <w:rsid w:val="00A91D05"/>
    <w:rsid w:val="00A938BF"/>
    <w:rsid w:val="00A97657"/>
    <w:rsid w:val="00AA25FD"/>
    <w:rsid w:val="00B0273B"/>
    <w:rsid w:val="00B40EE1"/>
    <w:rsid w:val="00B57D02"/>
    <w:rsid w:val="00B7259F"/>
    <w:rsid w:val="00B92B88"/>
    <w:rsid w:val="00B979CB"/>
    <w:rsid w:val="00BB616C"/>
    <w:rsid w:val="00BB6E07"/>
    <w:rsid w:val="00BC4526"/>
    <w:rsid w:val="00BD55C9"/>
    <w:rsid w:val="00C03AEE"/>
    <w:rsid w:val="00C06C14"/>
    <w:rsid w:val="00C116F1"/>
    <w:rsid w:val="00C1186A"/>
    <w:rsid w:val="00C11E06"/>
    <w:rsid w:val="00C13ADD"/>
    <w:rsid w:val="00C265FC"/>
    <w:rsid w:val="00C315B8"/>
    <w:rsid w:val="00C438B3"/>
    <w:rsid w:val="00C53ADA"/>
    <w:rsid w:val="00C710DE"/>
    <w:rsid w:val="00C845BC"/>
    <w:rsid w:val="00C95224"/>
    <w:rsid w:val="00CA3335"/>
    <w:rsid w:val="00CC5A74"/>
    <w:rsid w:val="00CF53D2"/>
    <w:rsid w:val="00D1503A"/>
    <w:rsid w:val="00D51DEE"/>
    <w:rsid w:val="00D60249"/>
    <w:rsid w:val="00DA7149"/>
    <w:rsid w:val="00DC652B"/>
    <w:rsid w:val="00DF7A2F"/>
    <w:rsid w:val="00E07963"/>
    <w:rsid w:val="00E1399F"/>
    <w:rsid w:val="00E210AF"/>
    <w:rsid w:val="00E2182D"/>
    <w:rsid w:val="00E40044"/>
    <w:rsid w:val="00E547FB"/>
    <w:rsid w:val="00E82E68"/>
    <w:rsid w:val="00E8783E"/>
    <w:rsid w:val="00ED2BC0"/>
    <w:rsid w:val="00F015B2"/>
    <w:rsid w:val="00F21FA0"/>
    <w:rsid w:val="00F27F8E"/>
    <w:rsid w:val="00F5474C"/>
    <w:rsid w:val="00F55318"/>
    <w:rsid w:val="00F62F64"/>
    <w:rsid w:val="00F95278"/>
    <w:rsid w:val="00F9738A"/>
    <w:rsid w:val="00FA00E2"/>
    <w:rsid w:val="00FA1DC4"/>
    <w:rsid w:val="00FC4476"/>
    <w:rsid w:val="00FC5FAA"/>
    <w:rsid w:val="00FD5EC1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A938BF"/>
    <w:rPr>
      <w:i/>
      <w:iCs/>
    </w:rPr>
  </w:style>
  <w:style w:type="paragraph" w:styleId="af0">
    <w:name w:val="Body Text"/>
    <w:basedOn w:val="a"/>
    <w:link w:val="af1"/>
    <w:rsid w:val="006446E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6446EF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C11E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11E06"/>
  </w:style>
  <w:style w:type="paragraph" w:styleId="2">
    <w:name w:val="Body Text Indent 2"/>
    <w:basedOn w:val="a"/>
    <w:link w:val="20"/>
    <w:uiPriority w:val="99"/>
    <w:unhideWhenUsed/>
    <w:rsid w:val="00C11E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11E06"/>
  </w:style>
  <w:style w:type="character" w:customStyle="1" w:styleId="apple-style-span">
    <w:name w:val="apple-style-span"/>
    <w:basedOn w:val="a0"/>
    <w:uiPriority w:val="99"/>
    <w:rsid w:val="00C11E06"/>
  </w:style>
  <w:style w:type="paragraph" w:customStyle="1" w:styleId="22">
    <w:name w:val="Основной текст 22"/>
    <w:basedOn w:val="a"/>
    <w:rsid w:val="00C11E06"/>
    <w:pPr>
      <w:tabs>
        <w:tab w:val="left" w:pos="-2410"/>
        <w:tab w:val="left" w:pos="9639"/>
      </w:tabs>
      <w:spacing w:after="0" w:line="240" w:lineRule="auto"/>
      <w:ind w:right="-2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4">
    <w:name w:val="Font Style24"/>
    <w:basedOn w:val="a0"/>
    <w:rsid w:val="00C11E06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A938BF"/>
    <w:rPr>
      <w:i/>
      <w:iCs/>
    </w:rPr>
  </w:style>
  <w:style w:type="paragraph" w:styleId="af0">
    <w:name w:val="Body Text"/>
    <w:basedOn w:val="a"/>
    <w:link w:val="af1"/>
    <w:rsid w:val="006446E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6446EF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C11E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11E06"/>
  </w:style>
  <w:style w:type="paragraph" w:styleId="2">
    <w:name w:val="Body Text Indent 2"/>
    <w:basedOn w:val="a"/>
    <w:link w:val="20"/>
    <w:uiPriority w:val="99"/>
    <w:unhideWhenUsed/>
    <w:rsid w:val="00C11E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11E06"/>
  </w:style>
  <w:style w:type="character" w:customStyle="1" w:styleId="apple-style-span">
    <w:name w:val="apple-style-span"/>
    <w:basedOn w:val="a0"/>
    <w:uiPriority w:val="99"/>
    <w:rsid w:val="00C11E06"/>
  </w:style>
  <w:style w:type="paragraph" w:customStyle="1" w:styleId="22">
    <w:name w:val="Основной текст 22"/>
    <w:basedOn w:val="a"/>
    <w:rsid w:val="00C11E06"/>
    <w:pPr>
      <w:tabs>
        <w:tab w:val="left" w:pos="-2410"/>
        <w:tab w:val="left" w:pos="9639"/>
      </w:tabs>
      <w:spacing w:after="0" w:line="240" w:lineRule="auto"/>
      <w:ind w:right="-2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4">
    <w:name w:val="Font Style24"/>
    <w:basedOn w:val="a0"/>
    <w:rsid w:val="00C11E06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~1\kdl3\LOCALS~1\Temp\msohtml1\01\clip_image002.gif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A48A1-F5FA-4DFF-B8F7-F3FBAB2CF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23</Pages>
  <Words>8151</Words>
  <Characters>46467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122</cp:revision>
  <cp:lastPrinted>2017-08-02T11:44:00Z</cp:lastPrinted>
  <dcterms:created xsi:type="dcterms:W3CDTF">2017-06-28T09:58:00Z</dcterms:created>
  <dcterms:modified xsi:type="dcterms:W3CDTF">2017-12-05T12:44:00Z</dcterms:modified>
</cp:coreProperties>
</file>