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221A48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32AEC">
        <w:rPr>
          <w:rFonts w:ascii="Times New Roman" w:hAnsi="Times New Roman" w:cs="Times New Roman"/>
          <w:i/>
          <w:sz w:val="28"/>
          <w:szCs w:val="28"/>
          <w:lang w:eastAsia="en-US"/>
        </w:rPr>
        <w:t>83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32AEC">
        <w:rPr>
          <w:rFonts w:ascii="Times New Roman" w:hAnsi="Times New Roman" w:cs="Times New Roman"/>
          <w:i/>
          <w:sz w:val="28"/>
          <w:szCs w:val="28"/>
          <w:lang w:eastAsia="en-US"/>
        </w:rPr>
        <w:t>23/4.3/0016400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32AEC">
        <w:rPr>
          <w:sz w:val="28"/>
          <w:szCs w:val="28"/>
        </w:rPr>
        <w:t>17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132AEC" w:rsidRDefault="002D3627" w:rsidP="00132AEC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4E6743">
        <w:rPr>
          <w:sz w:val="28"/>
          <w:szCs w:val="28"/>
          <w:lang w:eastAsia="en-US"/>
        </w:rPr>
        <w:t xml:space="preserve">вку </w:t>
      </w:r>
      <w:r w:rsidR="00132AEC" w:rsidRPr="00132AEC">
        <w:rPr>
          <w:sz w:val="28"/>
          <w:szCs w:val="28"/>
          <w:lang w:eastAsia="en-US"/>
        </w:rPr>
        <w:t xml:space="preserve">лезвий для  </w:t>
      </w:r>
      <w:proofErr w:type="spellStart"/>
      <w:r w:rsidR="00132AEC" w:rsidRPr="00132AEC">
        <w:rPr>
          <w:sz w:val="28"/>
          <w:szCs w:val="28"/>
          <w:lang w:eastAsia="en-US"/>
        </w:rPr>
        <w:t>артроскопического</w:t>
      </w:r>
      <w:proofErr w:type="spellEnd"/>
      <w:r w:rsidR="00132AEC" w:rsidRPr="00132AEC">
        <w:rPr>
          <w:sz w:val="28"/>
          <w:szCs w:val="28"/>
          <w:lang w:eastAsia="en-US"/>
        </w:rPr>
        <w:t xml:space="preserve"> </w:t>
      </w:r>
      <w:proofErr w:type="spellStart"/>
      <w:r w:rsidR="00132AEC" w:rsidRPr="00132AEC">
        <w:rPr>
          <w:sz w:val="28"/>
          <w:szCs w:val="28"/>
          <w:lang w:eastAsia="en-US"/>
        </w:rPr>
        <w:t>шейвера</w:t>
      </w:r>
      <w:proofErr w:type="spellEnd"/>
      <w:r w:rsidR="00132AEC" w:rsidRPr="00132AEC">
        <w:rPr>
          <w:sz w:val="28"/>
          <w:szCs w:val="28"/>
          <w:lang w:eastAsia="en-US"/>
        </w:rPr>
        <w:t xml:space="preserve"> DYONICS POWER II</w:t>
      </w:r>
    </w:p>
    <w:p w:rsidR="00132AEC" w:rsidRDefault="00132AEC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366836410" w:edGrp="everyone"/>
      <w:r>
        <w:rPr>
          <w:sz w:val="28"/>
          <w:szCs w:val="28"/>
        </w:rPr>
        <w:t>.</w:t>
      </w:r>
    </w:p>
    <w:permEnd w:id="136683641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132AE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248 900,00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542520510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4E6743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 Конкурентного отбора №</w:t>
      </w:r>
      <w:r w:rsidR="00132AEC">
        <w:rPr>
          <w:rFonts w:eastAsia="Arial"/>
          <w:sz w:val="28"/>
          <w:szCs w:val="28"/>
        </w:rPr>
        <w:t>83</w:t>
      </w:r>
      <w:r w:rsidRPr="00DF3251">
        <w:rPr>
          <w:rFonts w:eastAsia="Arial"/>
          <w:sz w:val="28"/>
          <w:szCs w:val="28"/>
        </w:rPr>
        <w:t>/КОЭ/2023.</w:t>
      </w:r>
      <w:permEnd w:id="542520510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132AEC"/>
    <w:rsid w:val="00221A48"/>
    <w:rsid w:val="0026202D"/>
    <w:rsid w:val="0027307C"/>
    <w:rsid w:val="002A2B46"/>
    <w:rsid w:val="002D3627"/>
    <w:rsid w:val="003323F8"/>
    <w:rsid w:val="003574F7"/>
    <w:rsid w:val="00372113"/>
    <w:rsid w:val="004E674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F047"/>
  <w15:docId w15:val="{0A60A2AD-6DEA-4C95-9E08-CCB640CF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12</cp:revision>
  <cp:lastPrinted>2023-02-24T07:08:00Z</cp:lastPrinted>
  <dcterms:created xsi:type="dcterms:W3CDTF">2022-12-20T08:33:00Z</dcterms:created>
  <dcterms:modified xsi:type="dcterms:W3CDTF">2023-08-01T11:22:00Z</dcterms:modified>
</cp:coreProperties>
</file>