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62" w:rsidRDefault="008B5262" w:rsidP="008B5262">
      <w:pPr>
        <w:pStyle w:val="topleveltext"/>
        <w:spacing w:after="240" w:afterAutospacing="0"/>
        <w:jc w:val="right"/>
      </w:pPr>
      <w:bookmarkStart w:id="0" w:name="_GoBack"/>
      <w:bookmarkEnd w:id="0"/>
      <w:r>
        <w:t>Приложение N 2</w:t>
      </w:r>
      <w:r>
        <w:br/>
        <w:t>к постановлению Правительства</w:t>
      </w:r>
      <w:r>
        <w:br/>
        <w:t>Российской Федерации</w:t>
      </w:r>
      <w:r>
        <w:br/>
        <w:t>от 30 июля 1994 года N 890</w:t>
      </w:r>
    </w:p>
    <w:p w:rsidR="008B5262" w:rsidRDefault="008B5262" w:rsidP="008B5262">
      <w:pPr>
        <w:pStyle w:val="headertext"/>
        <w:jc w:val="center"/>
      </w:pPr>
      <w:r>
        <w:t>ПЕРЕЧЕНЬ</w:t>
      </w:r>
      <w:r>
        <w:br/>
        <w:t>групп населения, при амбулаторном лечении которых</w:t>
      </w:r>
      <w:r>
        <w:br/>
        <w:t>лекарственные средства отпускаются по рецептам</w:t>
      </w:r>
      <w:r>
        <w:br/>
        <w:t xml:space="preserve">врачей с 50-процентной скидкой со свободных цен </w:t>
      </w:r>
    </w:p>
    <w:p w:rsidR="008B5262" w:rsidRDefault="008B5262" w:rsidP="008B5262">
      <w:pPr>
        <w:pStyle w:val="formattext"/>
        <w:jc w:val="center"/>
      </w:pPr>
      <w:r>
        <w:t>(с дополнениями на 10 июля 1995 года)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B5262" w:rsidRDefault="008B5262" w:rsidP="008B5262">
      <w:pPr>
        <w:pStyle w:val="formattext"/>
        <w:ind w:firstLine="480"/>
      </w:pPr>
      <w:r>
        <w:t xml:space="preserve">Работающие инвалиды II группы, инвалиды III группы, признанные в установленном порядке безработными*. </w:t>
      </w:r>
    </w:p>
    <w:p w:rsidR="008B5262" w:rsidRDefault="008B5262" w:rsidP="008B5262">
      <w:pPr>
        <w:pStyle w:val="topleveltext"/>
      </w:pPr>
      <w:r>
        <w:t xml:space="preserve">_________________      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отчуждения.</w:t>
      </w:r>
    </w:p>
    <w:p w:rsidR="008B5262" w:rsidRDefault="008B5262" w:rsidP="008B5262">
      <w:pPr>
        <w:pStyle w:val="formattext"/>
        <w:ind w:firstLine="480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пострадавшими)**. </w:t>
      </w:r>
    </w:p>
    <w:p w:rsidR="008B5262" w:rsidRDefault="008B5262" w:rsidP="008B5262">
      <w:pPr>
        <w:pStyle w:val="topleveltext"/>
      </w:pPr>
      <w:r>
        <w:t xml:space="preserve">_________________      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lastRenderedPageBreak/>
        <w:t xml:space="preserve"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годов" или медалью "За победу над Японией"*** (абзац дополнительно включен </w:t>
      </w:r>
      <w:hyperlink r:id="rId4" w:history="1">
        <w:r>
          <w:rPr>
            <w:rStyle w:val="a3"/>
          </w:rPr>
          <w:t>постановлением Правительства Российской Федерации от 10 июля 1995 года N 685</w:t>
        </w:r>
      </w:hyperlink>
      <w:r>
        <w:t>).</w:t>
      </w:r>
    </w:p>
    <w:p w:rsidR="008B5262" w:rsidRDefault="008B5262" w:rsidP="008B5262">
      <w:pPr>
        <w:pStyle w:val="formattext"/>
        <w:spacing w:after="240" w:afterAutospacing="0"/>
        <w:ind w:firstLine="480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войны*** (абзац дополнительно включен </w:t>
      </w:r>
      <w:hyperlink r:id="rId5" w:history="1">
        <w:r>
          <w:rPr>
            <w:rStyle w:val="a3"/>
          </w:rPr>
          <w:t>постановлением Правительства Российской Федерации от 10 июля 1995 года N 685</w:t>
        </w:r>
      </w:hyperlink>
      <w:r>
        <w:t>).</w:t>
      </w:r>
    </w:p>
    <w:p w:rsidR="008B5262" w:rsidRDefault="008B5262" w:rsidP="008B5262">
      <w:pPr>
        <w:pStyle w:val="formattext"/>
        <w:ind w:firstLine="480"/>
      </w:pPr>
      <w: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 (абзац дополнительно включен </w:t>
      </w:r>
      <w:hyperlink r:id="rId6" w:history="1">
        <w:r>
          <w:rPr>
            <w:rStyle w:val="a3"/>
          </w:rPr>
          <w:t>постановлением Правительства Российской Федерации от 10 июля 1995 года N 685</w:t>
        </w:r>
      </w:hyperlink>
      <w:r>
        <w:t xml:space="preserve">). </w:t>
      </w:r>
    </w:p>
    <w:p w:rsidR="008B5262" w:rsidRDefault="008B5262" w:rsidP="008B5262">
      <w:pPr>
        <w:pStyle w:val="topleveltext"/>
      </w:pPr>
      <w:r>
        <w:t xml:space="preserve">_________________ </w:t>
      </w:r>
    </w:p>
    <w:p w:rsidR="008B5262" w:rsidRDefault="008B5262" w:rsidP="008B5262">
      <w:pPr>
        <w:pStyle w:val="formattext"/>
        <w:ind w:firstLine="480"/>
      </w:pPr>
      <w:r>
        <w:t xml:space="preserve">*** Указанные лица имеют право на бесплатное изготовление и ремонт зубных протезов (за исключением протезов из драгоценных металлов) (сноска дополнительно включена </w:t>
      </w:r>
      <w:hyperlink r:id="rId7" w:history="1">
        <w:r>
          <w:rPr>
            <w:rStyle w:val="a3"/>
          </w:rPr>
          <w:t>постановлением Правительства Российской Федерации от 10 июля 1995 года N 685</w:t>
        </w:r>
      </w:hyperlink>
      <w:r>
        <w:t>).</w:t>
      </w:r>
    </w:p>
    <w:p w:rsidR="00835781" w:rsidRDefault="00835781"/>
    <w:sectPr w:rsidR="0083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D"/>
    <w:rsid w:val="00835781"/>
    <w:rsid w:val="008B5262"/>
    <w:rsid w:val="009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7E91-4CE5-456D-A0FC-0178C586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2553&amp;mark=000000000000000000000000000000000000000000000000006500IL&amp;mark=000000000000000000000000000000000000000000000000006500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2553&amp;mark=000000000000000000000000000000000000000000000000006500IL&amp;mark=000000000000000000000000000000000000000000000000006500IL" TargetMode="External"/><Relationship Id="rId5" Type="http://schemas.openxmlformats.org/officeDocument/2006/relationships/hyperlink" Target="kodeks://link/d?nd=9012553&amp;mark=000000000000000000000000000000000000000000000000006500IL&amp;mark=000000000000000000000000000000000000000000000000006500IL" TargetMode="External"/><Relationship Id="rId4" Type="http://schemas.openxmlformats.org/officeDocument/2006/relationships/hyperlink" Target="kodeks://link/d?nd=9012553&amp;mark=000000000000000000000000000000000000000000000000006500IL&amp;mark=000000000000000000000000000000000000000000000000006500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Лутошкина Анна Сергеевна</dc:creator>
  <cp:keywords/>
  <dc:description/>
  <cp:lastModifiedBy>Лутошкина Анна Сергеевна</cp:lastModifiedBy>
  <cp:revision>3</cp:revision>
  <dcterms:created xsi:type="dcterms:W3CDTF">2024-02-21T07:36:00Z</dcterms:created>
  <dcterms:modified xsi:type="dcterms:W3CDTF">2024-02-21T07:36:00Z</dcterms:modified>
</cp:coreProperties>
</file>