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C0F" w:rsidRPr="00361BB6" w:rsidRDefault="00D80C0F" w:rsidP="00361BB6">
      <w:pPr>
        <w:keepNext/>
        <w:keepLines/>
        <w:spacing w:after="0" w:line="240" w:lineRule="auto"/>
        <w:jc w:val="center"/>
        <w:outlineLvl w:val="6"/>
        <w:rPr>
          <w:rFonts w:ascii="Times New Roman" w:eastAsiaTheme="majorEastAsia" w:hAnsi="Times New Roman"/>
          <w:b/>
          <w:i/>
          <w:iCs/>
          <w:sz w:val="24"/>
          <w:szCs w:val="24"/>
        </w:rPr>
      </w:pP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 xml:space="preserve">РАЗДЕЛ 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  <w:lang w:val="en-US"/>
        </w:rPr>
        <w:t>III</w:t>
      </w:r>
      <w:r w:rsidRPr="00361BB6">
        <w:rPr>
          <w:rFonts w:ascii="Times New Roman" w:eastAsiaTheme="majorEastAsia" w:hAnsi="Times New Roman"/>
          <w:b/>
          <w:i/>
          <w:iCs/>
          <w:sz w:val="24"/>
          <w:szCs w:val="24"/>
        </w:rPr>
        <w:t>: ТЕХНИЧЕСКОЕ ЗАДАНИЕ</w:t>
      </w:r>
    </w:p>
    <w:p w:rsidR="00096FDB" w:rsidRDefault="007A15B5" w:rsidP="00096FDB">
      <w:pPr>
        <w:jc w:val="center"/>
        <w:rPr>
          <w:rFonts w:ascii="Times New Roman" w:hAnsi="Times New Roman"/>
          <w:b/>
          <w:sz w:val="24"/>
          <w:szCs w:val="24"/>
        </w:rPr>
      </w:pPr>
      <w:r w:rsidRPr="00361BB6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9C2829" w:rsidRPr="009C2829">
        <w:rPr>
          <w:rFonts w:ascii="Times New Roman" w:hAnsi="Times New Roman"/>
          <w:b/>
          <w:sz w:val="24"/>
          <w:szCs w:val="24"/>
        </w:rPr>
        <w:t>шовного материала для нужд ООО «Медсервис» в 2017 году</w:t>
      </w:r>
    </w:p>
    <w:p w:rsidR="00D80C0F" w:rsidRDefault="00D80C0F" w:rsidP="00096FDB">
      <w:pPr>
        <w:rPr>
          <w:rFonts w:ascii="Times New Roman" w:eastAsiaTheme="minorHAnsi" w:hAnsi="Times New Roman"/>
          <w:b/>
          <w:sz w:val="24"/>
          <w:szCs w:val="24"/>
        </w:rPr>
      </w:pPr>
      <w:r w:rsidRPr="00361BB6">
        <w:rPr>
          <w:rFonts w:ascii="Times New Roman" w:eastAsiaTheme="minorHAnsi" w:hAnsi="Times New Roman"/>
          <w:b/>
          <w:sz w:val="24"/>
          <w:szCs w:val="24"/>
        </w:rPr>
        <w:t xml:space="preserve">Закупка состоит из </w:t>
      </w:r>
      <w:r w:rsidR="00CD054B">
        <w:rPr>
          <w:rFonts w:ascii="Times New Roman" w:eastAsiaTheme="minorHAnsi" w:hAnsi="Times New Roman"/>
          <w:b/>
          <w:sz w:val="24"/>
          <w:szCs w:val="24"/>
        </w:rPr>
        <w:t>1</w:t>
      </w:r>
      <w:r w:rsidRPr="00361BB6">
        <w:rPr>
          <w:rFonts w:ascii="Times New Roman" w:eastAsiaTheme="minorHAnsi" w:hAnsi="Times New Roman"/>
          <w:b/>
          <w:sz w:val="24"/>
          <w:szCs w:val="24"/>
        </w:rPr>
        <w:t xml:space="preserve"> лот</w:t>
      </w:r>
      <w:r w:rsidR="00CD054B">
        <w:rPr>
          <w:rFonts w:ascii="Times New Roman" w:eastAsiaTheme="minorHAnsi" w:hAnsi="Times New Roman"/>
          <w:b/>
          <w:sz w:val="24"/>
          <w:szCs w:val="24"/>
        </w:rPr>
        <w:t>а</w:t>
      </w:r>
      <w:r w:rsidRPr="00361BB6">
        <w:rPr>
          <w:rFonts w:ascii="Times New Roman" w:eastAsiaTheme="minorHAnsi" w:hAnsi="Times New Roman"/>
          <w:b/>
          <w:sz w:val="24"/>
          <w:szCs w:val="24"/>
        </w:rPr>
        <w:t>.</w:t>
      </w:r>
    </w:p>
    <w:p w:rsidR="00022355" w:rsidRPr="00022355" w:rsidRDefault="00022355" w:rsidP="00022355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u w:val="single"/>
        </w:rPr>
      </w:pPr>
      <w:r w:rsidRPr="00022355">
        <w:rPr>
          <w:rFonts w:ascii="Times New Roman" w:eastAsiaTheme="minorHAnsi" w:hAnsi="Times New Roman" w:cstheme="minorBidi"/>
          <w:sz w:val="24"/>
          <w:szCs w:val="24"/>
          <w:u w:val="single"/>
        </w:rPr>
        <w:t>Общие требования к поставляемому Товару:</w:t>
      </w:r>
    </w:p>
    <w:p w:rsidR="00022355" w:rsidRPr="00022355" w:rsidRDefault="00022355" w:rsidP="00022355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22355">
        <w:rPr>
          <w:rFonts w:ascii="Times New Roman" w:eastAsiaTheme="minorHAnsi" w:hAnsi="Times New Roman" w:cstheme="minorBidi"/>
          <w:sz w:val="24"/>
          <w:szCs w:val="24"/>
        </w:rPr>
        <w:t>1) При поставке Товар  должен сопровождаться документами производителя с указанием существенных технических характеристик продукции, сроков годности. Все документы должны быть оформлены на русском языке или с переводом на русский язык.</w:t>
      </w:r>
    </w:p>
    <w:p w:rsidR="00022355" w:rsidRPr="00022355" w:rsidRDefault="00022355" w:rsidP="00022355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22355">
        <w:rPr>
          <w:rFonts w:ascii="Times New Roman" w:eastAsiaTheme="minorHAnsi" w:hAnsi="Times New Roman" w:cstheme="minorBidi"/>
          <w:sz w:val="24"/>
          <w:szCs w:val="24"/>
        </w:rPr>
        <w:t xml:space="preserve">2) В комплект поставки должны входить все необходимые материалы, комплектующие и принадлежности в соответствии с ее функциональным назначением и требованиями технического задания. </w:t>
      </w:r>
    </w:p>
    <w:p w:rsidR="009315E9" w:rsidRPr="009315E9" w:rsidRDefault="009315E9" w:rsidP="009315E9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9315E9">
        <w:rPr>
          <w:rFonts w:ascii="Times New Roman" w:eastAsiaTheme="minorHAnsi" w:hAnsi="Times New Roman" w:cstheme="minorBidi"/>
          <w:sz w:val="24"/>
          <w:szCs w:val="24"/>
        </w:rPr>
        <w:t>3) Вся продукция должна быть новой, ранее не использованной. Срок годности Товара на момент поставки Поставщиком на склад Заказчика должен соответствовать следующим требованиям:</w:t>
      </w:r>
    </w:p>
    <w:p w:rsidR="009315E9" w:rsidRPr="009315E9" w:rsidRDefault="009315E9" w:rsidP="009315E9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9315E9">
        <w:rPr>
          <w:rFonts w:ascii="Times New Roman" w:eastAsiaTheme="minorHAnsi" w:hAnsi="Times New Roman" w:cstheme="minorBidi"/>
          <w:sz w:val="24"/>
          <w:szCs w:val="24"/>
        </w:rPr>
        <w:t>- товар со сроком годности до 6 месяцев (включительно) должны поставляться с остаточным сроком годности  не менее 4 месяцев;</w:t>
      </w:r>
    </w:p>
    <w:p w:rsidR="009315E9" w:rsidRPr="009315E9" w:rsidRDefault="009315E9" w:rsidP="009315E9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9315E9">
        <w:rPr>
          <w:rFonts w:ascii="Times New Roman" w:eastAsiaTheme="minorHAnsi" w:hAnsi="Times New Roman" w:cstheme="minorBidi"/>
          <w:sz w:val="24"/>
          <w:szCs w:val="24"/>
        </w:rPr>
        <w:t xml:space="preserve">- товар со сроком годности до одного года (включительно) должны поставляться с остаточным сроком годности  не менее 9 месяцев; </w:t>
      </w:r>
    </w:p>
    <w:p w:rsidR="009315E9" w:rsidRPr="009315E9" w:rsidRDefault="009315E9" w:rsidP="009315E9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9315E9">
        <w:rPr>
          <w:rFonts w:ascii="Times New Roman" w:eastAsiaTheme="minorHAnsi" w:hAnsi="Times New Roman" w:cstheme="minorBidi"/>
          <w:sz w:val="24"/>
          <w:szCs w:val="24"/>
        </w:rPr>
        <w:t>- товар со сроком годности свыше 1 года до 2 лет (включительно) должны поставляться с остаточным сроком годности не менее 12 месяцев;</w:t>
      </w:r>
    </w:p>
    <w:p w:rsidR="00022355" w:rsidRPr="00022355" w:rsidRDefault="009315E9" w:rsidP="00022355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9315E9">
        <w:rPr>
          <w:rFonts w:ascii="Times New Roman" w:eastAsiaTheme="minorHAnsi" w:hAnsi="Times New Roman" w:cstheme="minorBidi"/>
          <w:sz w:val="24"/>
          <w:szCs w:val="24"/>
        </w:rPr>
        <w:t>- товар со сроком годности свыше 2 лет до 3 лет (включительно) должны поставляться с остаточным сроком годности не менее 18 месяцев.</w:t>
      </w:r>
      <w:r w:rsidR="00022355" w:rsidRPr="00022355">
        <w:rPr>
          <w:rFonts w:ascii="Times New Roman" w:eastAsiaTheme="minorHAnsi" w:hAnsi="Times New Roman" w:cstheme="minorBidi"/>
          <w:sz w:val="24"/>
          <w:szCs w:val="24"/>
        </w:rPr>
        <w:t>4) Товар должен быть разрешен к применению на территории Российской Федерации.</w:t>
      </w:r>
      <w:r w:rsidR="00022355" w:rsidRPr="00022355">
        <w:rPr>
          <w:rFonts w:asciiTheme="minorHAnsi" w:eastAsiaTheme="minorHAnsi" w:hAnsiTheme="minorHAnsi" w:cstheme="minorBidi"/>
        </w:rPr>
        <w:t xml:space="preserve"> </w:t>
      </w:r>
      <w:r w:rsidR="00022355" w:rsidRPr="00022355">
        <w:rPr>
          <w:rFonts w:ascii="Times New Roman" w:eastAsiaTheme="minorHAnsi" w:hAnsi="Times New Roman" w:cstheme="minorBidi"/>
          <w:sz w:val="24"/>
          <w:szCs w:val="24"/>
        </w:rPr>
        <w:t>Товар должен быть зарегистрировано в России.</w:t>
      </w:r>
      <w:r w:rsidR="00022355" w:rsidRPr="00022355">
        <w:rPr>
          <w:rFonts w:asciiTheme="minorHAnsi" w:eastAsiaTheme="minorHAnsi" w:hAnsiTheme="minorHAnsi" w:cstheme="minorBidi"/>
        </w:rPr>
        <w:t xml:space="preserve"> </w:t>
      </w:r>
      <w:r w:rsidR="00022355" w:rsidRPr="00022355">
        <w:rPr>
          <w:rFonts w:ascii="Times New Roman" w:eastAsiaTheme="minorHAnsi" w:hAnsi="Times New Roman" w:cstheme="minorBidi"/>
          <w:sz w:val="24"/>
          <w:szCs w:val="24"/>
        </w:rPr>
        <w:t>Необходимо наличие Декларации о соответствии, Регистрационного удостоверения Федеральной службы по надзору в сфере здравоохранения и социального развития.</w:t>
      </w:r>
    </w:p>
    <w:p w:rsidR="00022355" w:rsidRPr="00022355" w:rsidRDefault="00022355" w:rsidP="00022355">
      <w:pPr>
        <w:spacing w:after="0" w:line="240" w:lineRule="auto"/>
        <w:rPr>
          <w:rFonts w:ascii="Times New Roman" w:eastAsiaTheme="minorHAnsi" w:hAnsi="Times New Roman" w:cstheme="minorBidi"/>
          <w:sz w:val="24"/>
          <w:szCs w:val="24"/>
        </w:rPr>
      </w:pPr>
      <w:r w:rsidRPr="00022355">
        <w:rPr>
          <w:rFonts w:ascii="Times New Roman" w:eastAsiaTheme="minorHAnsi" w:hAnsi="Times New Roman" w:cstheme="minorBidi"/>
          <w:sz w:val="24"/>
          <w:szCs w:val="24"/>
        </w:rPr>
        <w:t>5) Поставка Товара осуществляется собственными силами и средствами Поставщи</w:t>
      </w:r>
      <w:bookmarkStart w:id="0" w:name="_GoBack"/>
      <w:bookmarkEnd w:id="0"/>
      <w:r w:rsidRPr="00022355">
        <w:rPr>
          <w:rFonts w:ascii="Times New Roman" w:eastAsiaTheme="minorHAnsi" w:hAnsi="Times New Roman" w:cstheme="minorBidi"/>
          <w:sz w:val="24"/>
          <w:szCs w:val="24"/>
        </w:rPr>
        <w:t xml:space="preserve">ка на склад Покупателя, расположенный по адресу: 453264, РБ, г. Салават, </w:t>
      </w:r>
      <w:proofErr w:type="spellStart"/>
      <w:r w:rsidRPr="00022355">
        <w:rPr>
          <w:rFonts w:ascii="Times New Roman" w:eastAsiaTheme="minorHAnsi" w:hAnsi="Times New Roman" w:cstheme="minorBidi"/>
          <w:sz w:val="24"/>
          <w:szCs w:val="24"/>
        </w:rPr>
        <w:t>ул</w:t>
      </w:r>
      <w:proofErr w:type="gramStart"/>
      <w:r w:rsidRPr="00022355">
        <w:rPr>
          <w:rFonts w:ascii="Times New Roman" w:eastAsiaTheme="minorHAnsi" w:hAnsi="Times New Roman" w:cstheme="minorBidi"/>
          <w:sz w:val="24"/>
          <w:szCs w:val="24"/>
        </w:rPr>
        <w:t>.О</w:t>
      </w:r>
      <w:proofErr w:type="gramEnd"/>
      <w:r w:rsidRPr="00022355">
        <w:rPr>
          <w:rFonts w:ascii="Times New Roman" w:eastAsiaTheme="minorHAnsi" w:hAnsi="Times New Roman" w:cstheme="minorBidi"/>
          <w:sz w:val="24"/>
          <w:szCs w:val="24"/>
        </w:rPr>
        <w:t>ктябрьская</w:t>
      </w:r>
      <w:proofErr w:type="spellEnd"/>
      <w:r w:rsidRPr="00022355">
        <w:rPr>
          <w:rFonts w:ascii="Times New Roman" w:eastAsiaTheme="minorHAnsi" w:hAnsi="Times New Roman" w:cstheme="minorBidi"/>
          <w:sz w:val="24"/>
          <w:szCs w:val="24"/>
        </w:rPr>
        <w:t>, д.35</w:t>
      </w:r>
    </w:p>
    <w:p w:rsidR="00022355" w:rsidRPr="00055340" w:rsidRDefault="00022355" w:rsidP="00361BB6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022355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096FDB" w:rsidRPr="00297121" w:rsidRDefault="00096FDB" w:rsidP="00096FDB">
      <w:pPr>
        <w:tabs>
          <w:tab w:val="left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297121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9C2829" w:rsidRPr="009C2829">
        <w:rPr>
          <w:rFonts w:ascii="Times New Roman" w:hAnsi="Times New Roman"/>
          <w:b/>
          <w:sz w:val="24"/>
          <w:szCs w:val="24"/>
        </w:rPr>
        <w:t>шовного материала для нужд ООО «Медсервис» в 2017 году</w:t>
      </w:r>
    </w:p>
    <w:p w:rsidR="00096FDB" w:rsidRPr="00297121" w:rsidRDefault="00096FDB" w:rsidP="00096FDB">
      <w:pPr>
        <w:spacing w:after="0"/>
      </w:pPr>
      <w:r w:rsidRPr="002971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Объем и характеристики поставляемого товара:</w:t>
      </w:r>
    </w:p>
    <w:tbl>
      <w:tblPr>
        <w:tblW w:w="14762" w:type="dxa"/>
        <w:tblInd w:w="88" w:type="dxa"/>
        <w:tblLook w:val="04A0" w:firstRow="1" w:lastRow="0" w:firstColumn="1" w:lastColumn="0" w:noHBand="0" w:noVBand="1"/>
      </w:tblPr>
      <w:tblGrid>
        <w:gridCol w:w="580"/>
        <w:gridCol w:w="3605"/>
        <w:gridCol w:w="673"/>
        <w:gridCol w:w="1116"/>
        <w:gridCol w:w="8788"/>
      </w:tblGrid>
      <w:tr w:rsidR="009315E9" w:rsidRPr="006569C3" w:rsidTr="009315E9">
        <w:trPr>
          <w:trHeight w:val="801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315E9" w:rsidRPr="006569C3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69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315E9" w:rsidRPr="006569C3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69C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315E9" w:rsidRPr="006569C3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69C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315E9" w:rsidRPr="006569C3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69C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9315E9" w:rsidRPr="006569C3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569C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Качественные характеристики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ПДС II М 1 5/0, 45 см,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фиолет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кол. RB - 2W9101H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монофиломентная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полиэфира   поли-п-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диоксанона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Используемые   материалы   не   должны   иметь   антигенной   активности   и   должны 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Нить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окрашенная   в   фиолетовый   цвет   для   улучшения   визуализации   в   ране. Нить   сохраняет   80%   прочности   на   разрыв   IN   VIVO   через   2   недели,   70%   через   4   недели,   60%   через   6   недель,   срок   полного   рассасывания   182-238   дней.  Нить   обладает   клинически   доказанными   антисептическими   свойствами   для   профилактики   раневой   инфекции   в   различных   тканях   организма,   включая   оболочки   мозга.  Размеры: М1   (5/0),   длина   нити не менее  45±1   см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предотвращает   необходимость   замены   иглы.   Игла   колющая,     13±1  мм   длиной,  1/2  окружности. Соединение   нити   с   атравматической   иглой    прочное,   диаметр   иглы   в   зоне   крепления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Соответствие   игл   ГОСТ   26641-85   и   нитей   ГОСТ   53005-2008.Индивидуальная   упаковка   позволяет   производить   идентификацию   и   учет   методом   сканирования. Групповая   упаковка   (коробка)   содержит   36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  по   медицинскому   применению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  русском   языке. Индивидуальная   упаковка   позволяет   производить   идентификацию   и   учет   методом   сканирования.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ПДС II 4/0, 70 см,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фиолет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кол. 17мм, 3/8W9077Н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монофиломентная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полиэфира   поли-п-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диоксанона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Используемые   материалы   не   должны   иметь   антигенной   активности   и   должны 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Нить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окрашенная   в   фиолетовый   цвет   для   улучшения   визуализации   в   ране. Нить   сохраняет   80%   прочности   на   разрыв   IN   VIVO   через   2   недели,   70%   через   4   недели,   60%   через   6   недель,   срок   полного   рассасывания   182-238   дней.  Нить   обладает   клинически   доказанными   антисептическими   свойствами   для   профилактики   раневой   инфекции   в   различных   тканях   организма,   включая   оболочки   мозга.  Размеры: М1,5   (4/0),   длина   нити не менее  70±1   см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  Игла   колющая,     17±1  мм   длиной,  3/8  окружности. Соединение   нити   с   атравматической   иглой    прочное,   диаметр   иглы   в   зоне   крепления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Соответствие   игл   ГОСТ   26641-85   и   нитей   ГОСТ   53005-2008.Индивидуальная   упаковка   позволяет   производить   идентификацию   и   учет   методом   сканирования. Групповая   упаковка   (коробка)   содержит   36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 Индивидуальная   упаковка   позволяет   производить   идентификацию   и   учет   методом   сканирования.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Пролен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6/0, 60см, кол.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Визи-блэк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13мм х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в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12штW8307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полипропилена.   Нить   должна быть окрашена  в   голубой   цвет   для   улучшения   визуализации   в   ране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Толщина   нити   M 0,7   (6/0),   длина            60±1   см.     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Двухигольное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исполнение.  Игла   колющая,    13  ±1мм   длиной,   1/2   окружности. Соединение   нити   с   атравматической   иглой    прочное,   диаметр   иглы   в   зоне   крепления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       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упаковка,   обеспечивающая   доступ   в   одно   движение   к   внутреннему   вкладышу   с   шовным   материалом. Наружный   листок   упаковки   прозрачный   для   контроля   за   содержимым   упаковки.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Возможен   захват   иглы   иглодержателем   и   ее   извлечение   из   лотка   в   одно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движение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   при   наличии   необходимого   оборудования.   Соответствие   игл   ГОСТ   26641-85   и   нитей   ГОСТ   53005-2008   с   учётом   вышеизложенных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сканирования.   Групповая   упаковка   (коробка)   содержит   не менее 12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должна содержать   инструкцию      по   медицинскому   применению   на   русском   языке.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Пролен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 0,5 (7/0), 60см две иглы колющие BV175-8W8702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полипропилена.   Нить   должна быть окрашена   в   голубой   цвет   для   улучшения   визуализации   в   ране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Толщина   нити   M0,5   (7/0),   длина            60±1  см.     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 4,6   Н/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иглы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вухигольное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исполнение.   Игла   колющая,    13±1  мм   длиной,   1/2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окружности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оединение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нити   с   атравматической   иглой    прочное,   диаметр   иглы   в   зоне   крепления   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       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упаковка,   обеспечивающая   доступ   в   одно   движение   к   внутреннему   вкладышу   с   шовным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аружный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листок   упаковки   прозрачный   для   контроля   за   содержимым   упаковки.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Возможен   захват   иглы   иглодержателем   и   ее   извлечение   из   лотка   в   одно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движение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   при   наличии   необходимого   оборудования.   Соответствие   игл   ГОСТ   26641-85   и   нитей   ГОСТ   53005-2008   с   учётом   вышеизложенных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сканирования.   Групповая   упаковка   (коробка)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содержитне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менее   12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  по   медицинскому   применению   на   русском   языке.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Пролен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синий 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(5/0), 90см две иглы колющие RB-1 (в уп12шт)W8556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полипропилена.   Нить   должна быть окрашена   в   голубой   цвет   для   улучшения   визуализации   в   ране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Толщина   нити   M1   (5/0),   длина            90±1   см.     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Двухигольное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исполнение.  Игла   колющая,    13 ±1 мм   длиной,   1/2   окружности. Соединение   нити   с   атравматической   иглой    прочное,   диаметр   иглы   в   зоне   крепления   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диаметров   нити   иглы           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упаковка,   обеспечивающая   доступ   в   одно   движение   к   внутреннему   вкладышу   с   шовным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аружный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листок   упаковки   прозрачный   для   контроля   за   содержимым   упаковки.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Возможен   захват   иглы   иглодержателем   и   ее   извлечение   из   лотка   в   одно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движение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   при   наличии   необходимого   оборудования.   Соответствие   игл   ГОСТ   26641-85   и   нитей   ГОСТ   53005-2008   с   учётом   вышеизложенных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сканирования.   Групповая   упаковка   (коробка)   содержит не менее  12   индивидуальных   упаковок,   Герметичная         ,   предохраняющая   содержимое   от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влаги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аждая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коробка  должна содержать  инструкцию      по   медицинскому   применению   на   русском   языке.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Пролен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4/0, 90 см, синий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Кол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.в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изи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блэк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17 мм х 2, 1/2 W8329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полипропилена.   Нить  должна быть  окрашена   в   голубой   цвет   для   улучшения   визуализации   в   ране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Толщина   нити   M1,5   (4/0),   длина            90±1  см.     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Двухигольное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исполнение.  Игла   колющая, две иглы    17±1  мм   длиной,   1/2   окружности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Соединение   нити   с   атравматической   иглой    прочное,   диаметр   иглы   в   зоне   крепления   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       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упаковка,   обеспечивающая   доступ   в   одно   движение   к   внутреннему   вкладышу   с   шовным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аружный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листок   упаковки   прозрачный   для   контроля   за   содержимым   упаковки.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Возможен   захват   иглы   иглодержателем   и   ее   извлечение   из   лотка   в   одно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движение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упаковка   позволяет   производить   идентификацию   и   учет   методом   сканирования   при   наличии   необходимого   оборудования.   Соответствие   игл   ГОСТ   26641-85   и   нитей   ГОСТ   53005-2008   с   учётом   вышеизложенных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сканирования.   Групповая   упаковка   (коробка)   содержит  не менее 12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должна содержать   инструкцию      по   медицинскому   применению   на   русском   языке.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Стерисил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длина нити  76см 1/2 круглая колющая 30мм 2-0 (3)SFS5333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Стерильный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нерассасывающийся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шовный   материал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черного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цвет.   Нить   хирургическая      из   шелкового   волокна   (производится   тутовым   шелкопрядом),   имеет   в   составе   натуральную   шелковую   смолу,   покрытие   -   состав   воск   пчелиный   100%   и   силикон   марки   2201A   Нить   длиной     не менее  76±1   см,   толщина:   условный   номер   2-0   метрический   3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Одноигольное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исполнение.   Игла      круглая   колющая,   1\2   окружности,      длина      30±1      мм. Игла из коррозионностойкого высокопрочного сплава серии  не менее   AISI-420, обеспечивает повышенную устойчивость к необратимой деформации (изгибу) не менее 4,6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что предотвращает необходимость замены иглы.  Полный ресурс проколов не менее 50.   Игла имеет  специальную конструкцию - поперечные насечки или продольные борозды или продольные канавки на теле иглы в месте захвата иглодержателем.  Соединение нити с атравматической иглой прочное, диаметр иглы в зоне крепления  не более 1,15 диаметра иглы в начале зоны крепления, что обеспечивает снижение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тканей при проведении иглы.  Минимальное различие диаметров нити иглы обеспечивается применением лазерного сверления и равномерного обжима нити в тело иглы, без швов крепления на игле в направлении нити (место контакта нити с иглой гладкое, без  деформаций поверхности). Проникновение иглы через ткани способствует снижению величины кровопотери.  Внутренняя стерильная упаковка (блистер) в виде  одинарного или двойного пакета из фольги,  сохраняет товарный вид от внешних факторов.  Индивидуальная упаковка содержит не менее 1 нити. Игла с нитью в упаковке  уложены так, чтобы при отрыве края пакета игла была видна сразу и доступна для захвата иглодержателем. Нить в упаковке уложена так, что гарантирует  отсутствие эффекта памяти форм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ы–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 с иглой фиксирована в устройство в виде распределительного лотка (пластик или иной материал, где отрезок нити в индивидуальном кармане  продет через мягкую прокладку)  или  нить с иглой в индивидуальной стерильной упаковке упакована не более чем в два сложения. В упаковке не менее 36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оответствие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качества игл ГОСТ 26641-85 (все пункты, полная редакция) и нитей ГОСТ 53005-2008 (все пункты, полная редакция).На  групповой упаковке  имеется  информация со всеми характеристиками  хирургического шовного материал, которая дублируется  кодом производителя для идентификации и учета методом сканирования -наличие штрих-кода. Упаковка обандеролена прозрачной пленкой.  В каждой упаковке наличие инструкции на русском языке типографского тип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подробным описанием,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прменением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противопоказаниями и наименованием производителя) не менее 1 шт.  На упаковке указаны все характеристики шовного материала (код,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наименовнаие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торговое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размеры нити, иглы,   вид иглы с изображением, код производителя, сроки годности, номер партии, способ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стерлизации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штрих-код). В групповой   упаковке (коробке)  содержится не менее 36 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блистеров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Капрон 3/0 (№2) с иглой атравматической 4Д-0,6*20-3/0, 75см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хирургическая стерильная  крученая  состоит из полиамидного волокна не менее 100%, неокрашенная  Игла должна быть из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коррозионостойкого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высокопрочного стального сплава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 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содержанием углерода не менее 0,08 %. Усилие отрыва нити от иглы – не менее 0,5 Н, твердость – не менее НV 4900  Н/мм2. Шероховатость на стержне - не более 0,32 мкм,  на шлифованной поверхности острия - не более ,63 мкм, в зоне крепления шовной нити - не более 20 мкм. Коэффициент остаточной деформации - не более 0,05 максимального изгиба.  Место запрессовки нити в игле должно быть выполнено методом сверления.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Опрессовка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нити в игле  должна быть выполнена не менее чем в двух проекциях. Нить   длиной 75 ±1 см,      толщина:   условный   номер 3/0   метрический  2,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одноигольное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 20±1 мм. В упаковке не менее 20   шт.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Пролен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3/0, 45см, синий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прайм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реж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26мм, 3/8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/24штW8021T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полипропилена.   Нить должна быть  окрашена   в   голубой   цвет   для   улучшения   визуализации   в   ране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Толщина   нити   M2   (3/0),   длина            45±1   см.     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  Игла   режущая ,    26±1  мм   длиной,   3/8 окружности. Соединение   нити   с   атравматической   иглой    прочное,   диаметр   иглы   в   зоне   крепления   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       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упаковка,   обеспечивающая   доступ   в   одно   движение   к   внутреннему   вкладышу   с   шовным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материалом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аружный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листок   упаковки   прозрачный   для   контроля   за   содержимым   упаковки.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Возможен   захват   иглы   иглодержателем   и   ее   извлечение   из   лотка   в   одно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движение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   при   наличии   необходимого   оборудования.   Соответствие   игл   ГОСТ   26641-85   и   нитей   ГОСТ   53005-2008   с   учётом   вышеизложенных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требований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ндивидуальная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упаковка   позволяет   производить   идентификацию   и   учет   методом   сканирования.   Групповая   упаковка   (коробка)   содержит  не менее 24   индивидуальных   упаковок,   Герметичная ,   предохраняющая   содержимое   от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влаги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аждая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коробка   должна содержать  инструкцию      по   медицинскому   применению   на   русском   языке.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Монософ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4/0, 45 см, неокрашенный Обр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.-</w:t>
            </w:r>
            <w:proofErr w:type="spellStart"/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реж.космет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13 мм, 3/8 SN5691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Окрашенная.   Хирургическая   нить  представляет собой длинную химическую цепь алифатических полимеров Нейлон 6 и Нейлон 6.6. Нить   длиной            45±1      см,      толщина:   условный   номер 4-0 метрический  1.5.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Одноигольное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исполнение.   Игла круглая колющая,  3/8 окружности,      длина  13±1  мм.   Игла из коррозионностойкого высокопрочного сплава серии  не менее   AISI-455, обеспечивает повышенную устойчивость к необратимой деформации (изгибу) не менее 4,6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что предотвращает необходимость замены иглы.  Полный ресурс проколов не менее 50.   Игла имеет  специальную конструкцию - поперечные насечки или продольные борозды или продольные канавки на теле иглы в месте захвата иглодержателем.  Соединение нити с атравматической иглой прочное, диаметр иглы в зоне крепления  не более 1,15 диаметра иглы в начале зоны крепления, что обеспечивает снижение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тканей при проведении иглы.  Минимальное различие диаметров нити иглы обеспечивается применением лазерного сверления и равномерного обжима нити в тело иглы, без швов крепления на игле в направлении нити (место контакта нити с иглой гладкое, без  деформаций поверхности). Проникновение иглы через ткани способствует снижению величины кровопотери.  Внутренняя стерильная упаковка (блистер) в виде  одинарного или двойного пакета из фольги,  сохраняет товарный вид от внешних факторов.  Соответствие качества игл ГОСТ 26641-85 (все пункты, полная редакция) и нитей ГОСТ 53005-2008 (все пункты, полная редакция)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  групповой упаковке  имеется  информация со всеми характеристиками  хирургического шовного материал, которая дублируется  кодом производителя для идентификации и учета методом сканирования -наличие штрих-кода. Упаковка обандеролена прозрачной пленкой.  В каждой упаковке наличие инструкции на русском языке типографского тип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подробным описанием,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прменением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противопоказаниями и наименованием производителя) не менее 1 шт.  На упаковке указаны все характеристики шовного материала (код,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наименовнаие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торговое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размеры нити, иглы,   вид иглы с изображением, код производителя, сроки годности, номер партии, способ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стерлизации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штрих-код). В групповой   упаковке (коробке)  содержится не менее 12шт  блистеров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й-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кол фиолетовый длина нити 150 см 3-0(2) SPG402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Стерильная синтетическая  рассасывающийся хирургическая нить, плетеная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 должна быть окрашена в контрастный цвет для улучшения визуализации в ране.  Нить на основе плетеных стерильных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гомополимерных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волокон гликолевой кислоты в оболочке из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поликапролактона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стеарата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кальция (вызывает минимально острую воспалительную реакцию тканей и врастание фиброзной соединительной ткани)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Постепенное уменьшение прочности на разрыв и окончательное рассасывание происходит путем гидролиза.  Отсутствие  "пилящего эффекта". К двум неделям срок сохранения прочности  составляет не  менее 70%, а к 3-ой неделе не менее 40 %.  Полное рассасывание  в пределах от 60 до  90 дней.   Внутренняя стерильная упаковка (блистер) в виде  одинарного или двойного пакета из фольги,  сохраняет товарный вид от внешних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факторов.  Соответствие качества игл ГОСТ 26641-85 (все пункты, полная редакция) и нитей ГОСТ 53005-2008 (все пункты, полная редакция)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  групповой упаковке  имеется  информация со всеми характеристиками  хирургического шовного материал, которая дублируется  кодом производителя для идентификации и учета методом сканирования - наличие штрих-кода. Упаковка обандеролена прозрачной пленкой.  В каждой упаковке наличие инструкции на русском языке типографского тип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подробным описанием,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прменением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противопоказаниями и наименованием производителя) не менее 1 шт.  На упаковке указаны все характеристики шовного материала (код,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наименовнаие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торговое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размеры нити, иглы,   вид иглы с изображением, код производителя, сроки годности, номер партии, способ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стерлизации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штрих-код). В групповой   упаковке (коробке)  содержится не менее 36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блистеров . Нить   длина   150  ±1     см,  толщина:   условный   номер 3-0 метрический 2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ез иглы.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Викрил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6/0, 45см, не окрашена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 кол, 13мм 1/2,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/12штW9981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плетеная,   изготовленная   из   сополимера   на  основе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полиглактина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910   (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90%,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10%),   с   покрытием,   облегчающим   проведение   нити   через   ткани   (из   сополимера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стеарата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кальция).   Используемые   материалы   не   должны   иметь   антигенной   активности   и   должны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Нить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неокрашена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Нить   сохраняет  не менее 75%   прочности   на   разрыв   IN   VIVO   через   2  недели, не менее  50%   через   3   недели,   не менее 25%   через   4   недели,   срок   полного  рассасывания в пределах от  56 до 70   дней. Толщина   нити   M 0,7 (6/0),   длина   нити  45  ±1   см.   Игла   из   коррозионностойкого   высокопрочного   сплава,   обработана   силиконом,   для   уменьшения   трения   между   иглой   и   тканями,   и   облегчения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что   предотвращает   необходимость   замены   иглы.   Игла   имеет   конструкцию,   увеличивающую   надежность   ее   фиксации   в   иглодержателе      за   счет      скругленных   углов   корпуса   и    фиксации   под   различным   углом   в   иглодержателе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колющая,   1/2   окружности,    13  ±1  мм,   длиной.   Кончик   иглы   уплощен   для   лучшего   разделения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тканей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оединение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нити   с   атравматической   иглой    прочное,   диаметр   иглы   в   зоне   крепления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Индивидуальная   упаковка   позволяет   производить   идентификацию   и   учет   методом   сканирования.  Групповая   упаковка   (коробка)   содержит не менее   12   индивидуальных   упаковок.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содержимое   от   влаги. Каждая   коробка   содержит   инструкцию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Викрил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5/0, 45см, не окрашена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 кол, 13мм 1/2,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/12штW9982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плетеная,   изготовленная   из   сополимера   на  основе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полиглактина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910   (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90%,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10%),   с   покрытием,   облегчающим   проведение   нити   через   ткани   (из   сополимера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стеарата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кальция).   Используемые   материалы   не   должны   иметь   антигенной   активности   и   должны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Нить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неокрашена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Нить   сохраняет  не менее 75%   прочности   на   разрыв   IN   VIVO   через   2  недели, не менее  50%   через   3   недели,   не менее 25%   через   4   недели,   срок   полного  рассасывания в пределах от  56 до 70   дней. Толщина   нити   M 1 (5/0),   длина   нити  45  ±1   см.   Игла   из   коррозионностойкого   высокопрочного   сплава,   обработана   силиконом,   для   уменьшения   трения   между   иглой   и   тканями,   и   облегчения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что   предотвращает   необходимость   замены   иглы.   Игла   имеет   конструкцию,   увеличивающую   надежность   ее   фиксации   в   иглодержателе      за   счет      скругленных   углов   корпуса   и    фиксации   под   различным   углом   в   иглодержателе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колющая,   1/2   окружности,    13  ±1  мм,   длиной.   Кончик   иглы   уплощен   для   лучшего   разделения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тканей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оединение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нити   с   атравматической   иглой    прочное,   диаметр   иглы   в   зоне   крепления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Индивидуальная   упаковка   позволяет   производить   идентификацию   и   учет   методом   сканирования.  Групповая   упаковка   (коробка)   содержит не менее   12   индивидуальных   упаковок.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Викрил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5/0, 45см, не окрашена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и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гла шпат, 8мм*2 1/4,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/12штW9753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плетеная,   изготовленная   из   сополимера   на  основе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полиглактина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910   (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90%,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10%),   с   покрытием,   облегчающим   проведение   нити   через   ткани   (из   сополимера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гликолида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лактида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и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стеарата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кальция).   Используемые   материалы   не   должны   иметь   антигенной   активности   и   должны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Нить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неокрашена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Нить   сохраняет  не менее 75%   прочности   на   разрыв   IN   VIVO   через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  недели, не менее  50%   через   3   недели,   не менее 25%   через   4   недели,   срок   полного  рассасывания в пределах от  56 до 70   дней. Толщина   нити   M 1 (5/0),   длина   нити  45  ±1   см.   Игла   из   коррозионностойкого   высокопрочного   сплава,   обработана   силиконом,   для   уменьшения   трения   между   иглой   и   тканями,   и   облегчения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что   предотвращает   необходимость   замены   иглы.   Игла   имеет   конструкцию,   увеличивающую   надежность   ее   фиксации   в   иглодержателе      за   счет      скругленных   углов   корпуса   и    фиксации   под   различным   углом   в   иглодержателе.  Игла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шпательная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1/4   окружности,    8 ±1  мм,   длиной.   Кончик   иглы   уплощен   для   лучшего   разделения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тканей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.С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оединение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нити   с   атравматической   иглой    прочное,   диаметр   иглы   в   зоне   крепления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Индивидуальная   упаковка   позволяет   производить   идентификацию   и   учет   методом   сканирования.  Групповая   упаковка   (коробка)   содержит не менее   12   индивидуальных   упаковок.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W9116H ПДС II 3/0, 70 см,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фиолет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., Кол. 20 мм, 1/2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монофиломентная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полиэфира   поли-п-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диоксанона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Используемые   материалы   не   должны   иметь   антигенной   активности   и   должны 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Нить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окрашенная   в   фиолетовый   цвет   для   улучшения   визуализации   в   ране. Нить   сохраняет   80%   прочности   на   разрыв   IN   VIVO   через   2   недели,   70%   через   4   недели,   60%   через   6   недель,   срок   полного   рассасывания   182-238   дней.  Нить   обладает   клинически   доказанными   антисептическими   свойствами   для   профилактики   раневой   инфекции   в   различных   тканях   организма,   включая   оболочки   мозга.  Размеры: М2   (3/0),   длина   нити не менее  70±1   см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  Игла   колющая,     20±1  мм   длиной, 1/2  окружности. Соединение   нити   с   атравматической   иглой    прочное,   диаметр   иглы   в   зоне   крепления     1,15   диаметра   иглы   в   начале   зоны   крепления,   что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стерильном   столе.   Соответствие   игл   ГОСТ   26641-85   и   нитей   ГОСТ   53005-2008. Индивидуальная   упаковка   позволяет   производить   идентификацию   и   учет   методом   сканирования. Групповая   упаковка   (коробка)   содержит   36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 Индивидуальная   упаковка   позволяет   производить   идентификацию   и   учет   методом   сканирования.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ПДС II 4/0, 45 см,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фиолет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 кол. 13 мм, 1/2 W9102Н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Нить   стерильная   хирургическая,   синтетическая,   рассасывающаяся,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монофиломентная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изготовленная   из   полиэфира   поли-п-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диоксанона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Используемые   материалы   не   должны   иметь   антигенной   активности   и   должны  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апирогенны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Нить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окрашенная   в   фиолетовый   цвет   для   улучшения   визуализации   в   ране. Нить   сохраняет   80%   прочности   на   разрыв   IN   VIVO   через   2   недели,   70%   через   4   недели,   60%   через   6   недель,   срок   полного   рассасывания   182-238   дней.  Нить   обладает   клинически   доказанными   антисептическими   свойствами   для   профилактики   раневой   инфекции   в   различных   тканях   организма,   включая   оболочки   мозга.  Размеры: М1,5   (4/0),   длина   нити не менее  70±1   см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Игла   из   коррозионностойкого   высокопрочного   сплава,   обработана   силиконом,   что   способствует   уменьшению   трения   между   иглой   и   тканями,   и   облегчает   проведение   иглы   через   ткани.   Конструкция   и   материал   иглы   обеспечивает   повышенную   устойчивость   к   необратимой   деформации   (изгибу)   4,6  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  что   предотвращает   необходимость   замены   иглы.   Игла   колющая,     17±1  мм   длиной,  3/8  окружности. Соединение   нити   с   атравматической   иглой    прочное,   диаметр   иглы   в   зоне   крепления     1,15   диаметра   иглы   в   начале   зоны   крепления,   что   обеспечивает   снижение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тканей   при   проведении   иглы.   Минимальное   различие   диаметров   нити   иглы    обеспечивается   применением   технологии   механического      сверления   иглы   с   последующим   обжатием   или   иным   методом.   Одинарная   индивидуальная   стерильная   упаковка   из   фольги,   обеспечивающая   доступ   в   одно   движение   к   внутреннему   вкладышу.   Внутренний   вкладыш   защищает   нить   и   иглу   от   повреждения   (пластик)   обеспечивает   прямолинейность   нити   после   ее   извлечения,   предотвращая   возникновения   эффекта   "памяти   формы",   содержит   полную   информацию   о   наименовании   изделия,   составе   и   параметрах   нити,   параметрах   иглы   для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контроля   за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содержимым   после   извлечения   из   индивидуальной   упаковки   и   размещения   на   </w:t>
            </w: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стерильном   столе.   Соответствие   игл   ГОСТ   26641-85   и   нитей   ГОСТ   53005-2008.Индивидуальная   упаковка   позволяет   производить   идентификацию   и   учет   методом   сканирования. Групповая   упаковка   (коробка)   содержит   36   индивидуальных   упаковок,   Герметичная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предохраняющая   содержимое   от   влаги. Каждая   коробка   содержит   инструкцию      по   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медицинскому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применениюна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русском   языке. Индивидуальная   упаковка   позволяет   производить   идентификацию   и   учет   методом   сканирования.   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Стерибон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длина 90 см 1/2  колюще-ре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жущая 2 иглы 26 мм 0 (3,5)SFN682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Синтетическая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нерассасывающаяся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плетеная   нить      состоит   из   сложного   термопластичного   полиэфира   терефталевой   кислоты   и   этиленгликоля      с   содержанием   кремния   (антибактериальный   эффект),   покрытого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полибутилатом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,   что   обеспечивает   минимальную   первоначальную   воспалительную   реакцию   с   последующий   инкапсуляцией   шовного   материала   для   профилактики   раневой   инфекции.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Нить   длиной  90±1  см,   толщина:   условный   номер   0   метрический   3,5  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Двухигольное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исполнение.   Игла    колюще-режущая,   1\2   окружности,      длина      26 ±1   мм.   Игла из коррозионностойкого высокопрочного сплава серии  не менее   AISI-420, обеспечивает повышенную устойчивость к необратимой деформации (изгибу) не менее 4,6 Н/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c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что предотвращает необходимость замены иглы.  Полный ресурс проколов не менее 50.   Игла имеет  специальную конструкцию - поперечные насечки или продольные борозды или продольные канавки на теле иглы в месте захвата иглодержателем.  Соединение нити с атравматической иглой прочное, диаметр иглы в зоне крепления  не более 1,15 диаметра иглы в начале зоны крепления, что обеспечивает снижение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травматизации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тканей при проведении иглы.  Минимальное различие диаметров нити иглы обеспечивается применением лазерного сверления и равномерного обжима нити в тело иглы, без швов крепления на игле в направлении нити (место контакта нити с иглой гладкое, без  деформаций поверхности). Проникновение иглы через ткани способствует снижению величины кровопотери.  Внутренняя стерильная упаковка (блистер) в виде  одинарного или двойного пакета из фольги,  сохраняет товарный вид от внешних факторов.  Соответствие качества игл ГОСТ 26641-85 (все пункты, полная редакция) и нитей ГОСТ 53005-2008 (все пункты, полная редакция)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.Н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  групповой упаковке  имеется  информация со всеми характеристиками  хирургического шовного материал, которая дублируется  кодом производителя для идентификации и учета методом сканирования -наличие штрих-кода. Упаковка обандеролена прозрачной пленкой.  В каждой упаковке наличие инструкции на русском языке типографского тип</w:t>
            </w:r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а(</w:t>
            </w:r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 подробным описанием,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прменением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противопоказаниями и наименованием производителя) не менее 1 шт.  На упаковке указаны все характеристики шовного материала (код,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наименовнаие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торговое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наименовние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размеры нити, иглы,   вид иглы с изображением, код производителя, сроки годности, номер партии, способ </w:t>
            </w:r>
            <w:proofErr w:type="spell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стерлизации</w:t>
            </w:r>
            <w:proofErr w:type="spell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штрих-код). В групповой   упаковке (коробке)  содержится не менее 36 </w:t>
            </w:r>
            <w:proofErr w:type="spellStart"/>
            <w:proofErr w:type="gramStart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>шт</w:t>
            </w:r>
            <w:proofErr w:type="spellEnd"/>
            <w:proofErr w:type="gramEnd"/>
            <w:r w:rsidRPr="00910AD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блистеров.</w:t>
            </w:r>
          </w:p>
        </w:tc>
      </w:tr>
      <w:tr w:rsidR="009315E9" w:rsidRPr="00910ADD" w:rsidTr="009315E9">
        <w:trPr>
          <w:trHeight w:val="7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50382A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3C46EA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Полипропилен неокрашенный 4-0 (1,5), длина нити 75, ½ колющая 16 мм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5E9" w:rsidRPr="00910ADD" w:rsidRDefault="009315E9" w:rsidP="00491FC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Шовный стерильный хирургический, синтетический  </w:t>
            </w:r>
            <w:proofErr w:type="spell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нерассасывающийся</w:t>
            </w:r>
            <w:proofErr w:type="spell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материал. Нить </w:t>
            </w:r>
            <w:proofErr w:type="spell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монофиламентная</w:t>
            </w:r>
            <w:proofErr w:type="spell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изготовленная из изотактического стереоизомера полипропилена.  Нить окрашена Толщина USP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-0 M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1,5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Длина нити не менее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75 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см.  Игла 1/2 круглая колющая. Длина иглы не менее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не более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мм.  Игла из высокопрочного сплава.   </w:t>
            </w:r>
            <w:proofErr w:type="gram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Полный ресурс проколов не менее 50 вколов-выколов</w:t>
            </w:r>
            <w:proofErr w:type="gram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  На игле в виде  специальной конструкции -  видимые непрерывные продольные насечки или борозды  по всей длине. Соединение нити с иглой </w:t>
            </w:r>
            <w:proofErr w:type="gram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-в</w:t>
            </w:r>
            <w:proofErr w:type="gram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сверленое отверстие и равномерный обжим нити в тело иглы. Место крепления нити - без швов (место контакта нити с иглой гладкое, без  деформаций поверхности). Диаметр иглы в зоне крепления  составляет не более 1,15 диаметра нити. Соответствие качества материала  ГОСТ 26641-85 (полная редакция) и нитей  ГОСТ 31620-2012  </w:t>
            </w:r>
            <w:proofErr w:type="gram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 </w:t>
            </w:r>
            <w:proofErr w:type="gram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полная редакция)  с указанием в Сертификате  или в  Декларации  о соответствии. Упаковка  - внутренняя стерильная  (блистер) в виде  одинарного или двойного пакета из фольгированного или подобного материала. Упаковка - стерильный блистер.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Укладка нити гарантирует отсутствие эффекта памяти форм</w:t>
            </w:r>
            <w:proofErr w:type="gram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ы–</w:t>
            </w:r>
            <w:proofErr w:type="gram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нить с иглой фиксирована в устройство в виде распределительного лотка (пластик или иной материал, где отрезок нити в индивидуальном кармане  продет через мягкую прокладку)  или  нить с иглой в индивидуальной стерильной упаковке упакована не более чем в два сложения. В блистере содержится игла с нитью.   Блистеры  должны быть упакованы в групповую коробку производителя. В каждой групповой упаковке содержится 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менее 12 штук. </w:t>
            </w:r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коробке производителя содержится не менее 1  инструкции по медицинскому применению на русском языке типографского типа с  описанием характеристик </w:t>
            </w:r>
            <w:proofErr w:type="gramStart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>товара</w:t>
            </w:r>
            <w:proofErr w:type="gramEnd"/>
            <w:r w:rsidRPr="005253C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то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 числе состава, производителя.</w:t>
            </w:r>
          </w:p>
        </w:tc>
      </w:tr>
    </w:tbl>
    <w:p w:rsidR="009315E9" w:rsidRDefault="009315E9" w:rsidP="00C01984"/>
    <w:p w:rsidR="00B64796" w:rsidRPr="00361BB6" w:rsidRDefault="00B64796" w:rsidP="00361BB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64796" w:rsidRPr="00361BB6" w:rsidSect="00055340">
      <w:pgSz w:w="16838" w:h="11906" w:orient="landscape"/>
      <w:pgMar w:top="426" w:right="8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510B6"/>
    <w:multiLevelType w:val="hybridMultilevel"/>
    <w:tmpl w:val="50703CF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AAA27AF"/>
    <w:multiLevelType w:val="hybridMultilevel"/>
    <w:tmpl w:val="52747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8D"/>
    <w:rsid w:val="000058A9"/>
    <w:rsid w:val="00022355"/>
    <w:rsid w:val="00055340"/>
    <w:rsid w:val="00096FDB"/>
    <w:rsid w:val="000C3F42"/>
    <w:rsid w:val="000C4471"/>
    <w:rsid w:val="001F5A6E"/>
    <w:rsid w:val="0022721C"/>
    <w:rsid w:val="00273334"/>
    <w:rsid w:val="0027552F"/>
    <w:rsid w:val="00285A9B"/>
    <w:rsid w:val="002D0E20"/>
    <w:rsid w:val="002E183E"/>
    <w:rsid w:val="002F52AD"/>
    <w:rsid w:val="002F7ED3"/>
    <w:rsid w:val="003433B3"/>
    <w:rsid w:val="00361BB6"/>
    <w:rsid w:val="003A3966"/>
    <w:rsid w:val="00411EE9"/>
    <w:rsid w:val="004820C0"/>
    <w:rsid w:val="00491858"/>
    <w:rsid w:val="004E590F"/>
    <w:rsid w:val="00502B1B"/>
    <w:rsid w:val="00555512"/>
    <w:rsid w:val="005842E0"/>
    <w:rsid w:val="00595AE6"/>
    <w:rsid w:val="006055BC"/>
    <w:rsid w:val="006254E3"/>
    <w:rsid w:val="006C3745"/>
    <w:rsid w:val="006D63C8"/>
    <w:rsid w:val="006F49CC"/>
    <w:rsid w:val="007048AF"/>
    <w:rsid w:val="00757EE5"/>
    <w:rsid w:val="00776F05"/>
    <w:rsid w:val="00785DFB"/>
    <w:rsid w:val="007A15B5"/>
    <w:rsid w:val="007C6C6E"/>
    <w:rsid w:val="007F15DA"/>
    <w:rsid w:val="008172C8"/>
    <w:rsid w:val="008223EC"/>
    <w:rsid w:val="00884C30"/>
    <w:rsid w:val="008919AE"/>
    <w:rsid w:val="008A2D19"/>
    <w:rsid w:val="008F0CAF"/>
    <w:rsid w:val="009315E9"/>
    <w:rsid w:val="009435E0"/>
    <w:rsid w:val="00995957"/>
    <w:rsid w:val="009B2D8D"/>
    <w:rsid w:val="009C2829"/>
    <w:rsid w:val="009C6F01"/>
    <w:rsid w:val="00A05D20"/>
    <w:rsid w:val="00A249C8"/>
    <w:rsid w:val="00A50CFD"/>
    <w:rsid w:val="00A65B58"/>
    <w:rsid w:val="00A737C6"/>
    <w:rsid w:val="00A860BE"/>
    <w:rsid w:val="00AB04E9"/>
    <w:rsid w:val="00B0293D"/>
    <w:rsid w:val="00B03963"/>
    <w:rsid w:val="00B64796"/>
    <w:rsid w:val="00BF6555"/>
    <w:rsid w:val="00C01984"/>
    <w:rsid w:val="00C02F27"/>
    <w:rsid w:val="00C154CC"/>
    <w:rsid w:val="00C15B25"/>
    <w:rsid w:val="00CD054B"/>
    <w:rsid w:val="00CE1861"/>
    <w:rsid w:val="00D13AF6"/>
    <w:rsid w:val="00D337D4"/>
    <w:rsid w:val="00D712A7"/>
    <w:rsid w:val="00D80C0F"/>
    <w:rsid w:val="00D93885"/>
    <w:rsid w:val="00DA5781"/>
    <w:rsid w:val="00DB0057"/>
    <w:rsid w:val="00E52995"/>
    <w:rsid w:val="00E82FA1"/>
    <w:rsid w:val="00EF7A90"/>
    <w:rsid w:val="00F209A1"/>
    <w:rsid w:val="00F31CC2"/>
    <w:rsid w:val="00F35576"/>
    <w:rsid w:val="00F503B6"/>
    <w:rsid w:val="00F664BF"/>
    <w:rsid w:val="00FA54DF"/>
    <w:rsid w:val="00FB552C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D8D"/>
    <w:pPr>
      <w:spacing w:before="100" w:beforeAutospacing="1" w:after="100" w:afterAutospacing="1" w:line="240" w:lineRule="auto"/>
      <w:jc w:val="both"/>
    </w:pPr>
    <w:rPr>
      <w:rFonts w:ascii="Verdana" w:eastAsia="Times New Roman" w:hAnsi="Verdana"/>
      <w:color w:val="595959"/>
      <w:sz w:val="17"/>
      <w:szCs w:val="17"/>
      <w:lang w:eastAsia="ru-RU"/>
    </w:rPr>
  </w:style>
  <w:style w:type="character" w:styleId="a4">
    <w:name w:val="Hyperlink"/>
    <w:semiHidden/>
    <w:unhideWhenUsed/>
    <w:rsid w:val="00884C30"/>
    <w:rPr>
      <w:color w:val="0000FF"/>
      <w:u w:val="single"/>
    </w:rPr>
  </w:style>
  <w:style w:type="character" w:styleId="a5">
    <w:name w:val="Strong"/>
    <w:basedOn w:val="a0"/>
    <w:uiPriority w:val="22"/>
    <w:qFormat/>
    <w:rsid w:val="00D13AF6"/>
    <w:rPr>
      <w:b/>
      <w:bCs/>
    </w:rPr>
  </w:style>
  <w:style w:type="paragraph" w:styleId="a6">
    <w:name w:val="Body Text"/>
    <w:basedOn w:val="a"/>
    <w:link w:val="a7"/>
    <w:rsid w:val="002F7ED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7">
    <w:name w:val="Основной текст Знак"/>
    <w:basedOn w:val="a0"/>
    <w:link w:val="a6"/>
    <w:rsid w:val="002F7E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annotation reference"/>
    <w:basedOn w:val="a0"/>
    <w:uiPriority w:val="99"/>
    <w:semiHidden/>
    <w:unhideWhenUsed/>
    <w:rsid w:val="00285A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A9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A9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A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A9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5A9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D8D"/>
    <w:pPr>
      <w:spacing w:before="100" w:beforeAutospacing="1" w:after="100" w:afterAutospacing="1" w:line="240" w:lineRule="auto"/>
      <w:jc w:val="both"/>
    </w:pPr>
    <w:rPr>
      <w:rFonts w:ascii="Verdana" w:eastAsia="Times New Roman" w:hAnsi="Verdana"/>
      <w:color w:val="595959"/>
      <w:sz w:val="17"/>
      <w:szCs w:val="17"/>
      <w:lang w:eastAsia="ru-RU"/>
    </w:rPr>
  </w:style>
  <w:style w:type="character" w:styleId="a4">
    <w:name w:val="Hyperlink"/>
    <w:semiHidden/>
    <w:unhideWhenUsed/>
    <w:rsid w:val="00884C30"/>
    <w:rPr>
      <w:color w:val="0000FF"/>
      <w:u w:val="single"/>
    </w:rPr>
  </w:style>
  <w:style w:type="character" w:styleId="a5">
    <w:name w:val="Strong"/>
    <w:basedOn w:val="a0"/>
    <w:uiPriority w:val="22"/>
    <w:qFormat/>
    <w:rsid w:val="00D13AF6"/>
    <w:rPr>
      <w:b/>
      <w:bCs/>
    </w:rPr>
  </w:style>
  <w:style w:type="paragraph" w:styleId="a6">
    <w:name w:val="Body Text"/>
    <w:basedOn w:val="a"/>
    <w:link w:val="a7"/>
    <w:rsid w:val="002F7ED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7">
    <w:name w:val="Основной текст Знак"/>
    <w:basedOn w:val="a0"/>
    <w:link w:val="a6"/>
    <w:rsid w:val="002F7ED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8">
    <w:name w:val="annotation reference"/>
    <w:basedOn w:val="a0"/>
    <w:uiPriority w:val="99"/>
    <w:semiHidden/>
    <w:unhideWhenUsed/>
    <w:rsid w:val="00285A9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A9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A9B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A9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A9B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8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85A9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1552A-1FF7-4C0C-8784-077CC696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14</Pages>
  <Words>7196</Words>
  <Characters>41018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Силичева Татьяна Ивановна</dc:creator>
  <cp:lastModifiedBy>Федорочева Зарема Рамилевна</cp:lastModifiedBy>
  <cp:revision>38</cp:revision>
  <cp:lastPrinted>2015-09-10T03:50:00Z</cp:lastPrinted>
  <dcterms:created xsi:type="dcterms:W3CDTF">2016-10-28T03:51:00Z</dcterms:created>
  <dcterms:modified xsi:type="dcterms:W3CDTF">2017-07-06T03:45:00Z</dcterms:modified>
</cp:coreProperties>
</file>