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F1" w:rsidRDefault="00BB02F1" w:rsidP="00BB02F1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РАЗДЕЛ III. ТЕХНИЧЕСКОЕ ЗАДАНИЕ</w:t>
      </w:r>
    </w:p>
    <w:p w:rsidR="00B1379B" w:rsidRPr="00B1379B" w:rsidRDefault="00B1379B" w:rsidP="00B1379B">
      <w:pPr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bookmarkStart w:id="0" w:name="OLE_LINK9"/>
      <w:bookmarkStart w:id="1" w:name="OLE_LINK10"/>
      <w:r w:rsidRPr="00B1379B">
        <w:rPr>
          <w:rFonts w:ascii="Times New Roman" w:hAnsi="Times New Roman" w:cs="Times New Roman"/>
          <w:b/>
          <w:sz w:val="28"/>
          <w:szCs w:val="28"/>
          <w:lang w:eastAsia="ar-SA"/>
        </w:rPr>
        <w:t>на поставку дезинфицирующих сре</w:t>
      </w:r>
      <w:proofErr w:type="gramStart"/>
      <w:r w:rsidRPr="00B1379B">
        <w:rPr>
          <w:rFonts w:ascii="Times New Roman" w:hAnsi="Times New Roman" w:cs="Times New Roman"/>
          <w:b/>
          <w:sz w:val="28"/>
          <w:szCs w:val="28"/>
          <w:lang w:eastAsia="ar-SA"/>
        </w:rPr>
        <w:t>дств дл</w:t>
      </w:r>
      <w:proofErr w:type="gramEnd"/>
      <w:r w:rsidRPr="00B1379B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я нужд ООО «Медсервис» </w:t>
      </w:r>
    </w:p>
    <w:bookmarkEnd w:id="0"/>
    <w:bookmarkEnd w:id="1"/>
    <w:p w:rsidR="00BB02F1" w:rsidRPr="00E97D79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97D79">
        <w:rPr>
          <w:rFonts w:ascii="Times New Roman" w:hAnsi="Times New Roman" w:cs="Times New Roman"/>
          <w:b/>
          <w:sz w:val="24"/>
          <w:szCs w:val="24"/>
        </w:rPr>
        <w:t xml:space="preserve">Закупка состоит из </w:t>
      </w:r>
      <w:r w:rsidR="00B1379B">
        <w:rPr>
          <w:rFonts w:ascii="Times New Roman" w:hAnsi="Times New Roman" w:cs="Times New Roman"/>
          <w:b/>
          <w:sz w:val="24"/>
          <w:szCs w:val="24"/>
        </w:rPr>
        <w:t>1</w:t>
      </w:r>
      <w:r w:rsidRPr="00E97D79">
        <w:rPr>
          <w:rFonts w:ascii="Times New Roman" w:hAnsi="Times New Roman" w:cs="Times New Roman"/>
          <w:b/>
          <w:sz w:val="24"/>
          <w:szCs w:val="24"/>
        </w:rPr>
        <w:t xml:space="preserve"> лот</w:t>
      </w:r>
      <w:r w:rsidR="00B1379B">
        <w:rPr>
          <w:rFonts w:ascii="Times New Roman" w:hAnsi="Times New Roman" w:cs="Times New Roman"/>
          <w:b/>
          <w:sz w:val="24"/>
          <w:szCs w:val="24"/>
        </w:rPr>
        <w:t>а</w:t>
      </w:r>
      <w:r w:rsidRPr="00E97D79">
        <w:rPr>
          <w:rFonts w:ascii="Times New Roman" w:hAnsi="Times New Roman" w:cs="Times New Roman"/>
          <w:b/>
          <w:sz w:val="24"/>
          <w:szCs w:val="24"/>
        </w:rPr>
        <w:t>.</w:t>
      </w:r>
    </w:p>
    <w:p w:rsidR="00BB02F1" w:rsidRPr="00ED4DA6" w:rsidRDefault="00BB02F1" w:rsidP="00BB02F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4DA6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</w:t>
      </w:r>
      <w:r w:rsidR="0061667D">
        <w:rPr>
          <w:rFonts w:ascii="Times New Roman" w:hAnsi="Times New Roman" w:cs="Times New Roman"/>
          <w:b/>
          <w:sz w:val="24"/>
          <w:szCs w:val="24"/>
          <w:u w:val="single"/>
        </w:rPr>
        <w:t>му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Товар</w:t>
      </w:r>
      <w:r w:rsidR="0061667D">
        <w:rPr>
          <w:rFonts w:ascii="Times New Roman" w:hAnsi="Times New Roman" w:cs="Times New Roman"/>
          <w:b/>
          <w:sz w:val="24"/>
          <w:szCs w:val="24"/>
          <w:u w:val="single"/>
        </w:rPr>
        <w:t>у</w:t>
      </w:r>
      <w:r w:rsidR="00475F67">
        <w:rPr>
          <w:rFonts w:ascii="Times New Roman" w:hAnsi="Times New Roman" w:cs="Times New Roman"/>
          <w:b/>
          <w:sz w:val="24"/>
          <w:szCs w:val="24"/>
          <w:u w:val="single"/>
        </w:rPr>
        <w:t>: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При поставке весь Товар должен сопровождаться документами производителя </w:t>
      </w:r>
      <w:r>
        <w:rPr>
          <w:rFonts w:ascii="Times New Roman" w:hAnsi="Times New Roman"/>
          <w:sz w:val="24"/>
          <w:szCs w:val="24"/>
        </w:rPr>
        <w:t xml:space="preserve">- </w:t>
      </w:r>
      <w:r w:rsidRPr="009549AA">
        <w:rPr>
          <w:rFonts w:ascii="Times New Roman" w:hAnsi="Times New Roman" w:cs="Times New Roman"/>
          <w:sz w:val="24"/>
          <w:szCs w:val="24"/>
        </w:rPr>
        <w:t>регистрационным удостоверением и сертификатом соответствия</w:t>
      </w:r>
      <w:r w:rsidRPr="000B5E37">
        <w:rPr>
          <w:rFonts w:ascii="Times New Roman" w:hAnsi="Times New Roman"/>
          <w:sz w:val="24"/>
          <w:szCs w:val="24"/>
        </w:rPr>
        <w:t xml:space="preserve"> с указанием его существенных характеристик, сроков годности. Все документы должны быть оформлены на русском языке или с переводом на русский язык;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>Весь товар должен быть новым, ранее не использованным, с остаточным сроком годности на момент поставки не менее 70% от срока, установленного производителем;</w:t>
      </w:r>
    </w:p>
    <w:p w:rsidR="004C51E9" w:rsidRPr="000B5E37" w:rsidRDefault="004C51E9" w:rsidP="004C51E9">
      <w:pPr>
        <w:pStyle w:val="ab"/>
        <w:numPr>
          <w:ilvl w:val="0"/>
          <w:numId w:val="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B5E37">
        <w:rPr>
          <w:rFonts w:ascii="Times New Roman" w:hAnsi="Times New Roman"/>
          <w:sz w:val="24"/>
          <w:szCs w:val="24"/>
        </w:rPr>
        <w:t xml:space="preserve">Товар должен быть разрешен к применению на территории Российской Федерации и соответствовать </w:t>
      </w:r>
      <w:r>
        <w:rPr>
          <w:rFonts w:ascii="Times New Roman" w:hAnsi="Times New Roman"/>
          <w:sz w:val="24"/>
          <w:szCs w:val="24"/>
        </w:rPr>
        <w:t>стандартам качества, установленным для данного вида Товара.</w:t>
      </w:r>
    </w:p>
    <w:p w:rsidR="00475F67" w:rsidRDefault="00475F67" w:rsidP="00BB02F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22BB8" w:rsidRPr="00B073B0" w:rsidRDefault="00A22BB8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324" w:type="dxa"/>
        <w:tblInd w:w="93" w:type="dxa"/>
        <w:tblLook w:val="04A0" w:firstRow="1" w:lastRow="0" w:firstColumn="1" w:lastColumn="0" w:noHBand="0" w:noVBand="1"/>
      </w:tblPr>
      <w:tblGrid>
        <w:gridCol w:w="582"/>
        <w:gridCol w:w="2552"/>
        <w:gridCol w:w="743"/>
        <w:gridCol w:w="674"/>
        <w:gridCol w:w="10773"/>
      </w:tblGrid>
      <w:tr w:rsidR="00633305" w:rsidRPr="00D50C43" w:rsidTr="00A36B4F">
        <w:trPr>
          <w:trHeight w:val="648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№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Ед. изм.</w:t>
            </w:r>
          </w:p>
        </w:tc>
        <w:tc>
          <w:tcPr>
            <w:tcW w:w="6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Кол-во</w:t>
            </w:r>
          </w:p>
        </w:tc>
        <w:tc>
          <w:tcPr>
            <w:tcW w:w="1077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Качественные характеристики</w:t>
            </w:r>
          </w:p>
        </w:tc>
      </w:tr>
      <w:tr w:rsidR="00633305" w:rsidRPr="00D50C43" w:rsidTr="00A36B4F">
        <w:trPr>
          <w:trHeight w:val="25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A37FA3" w:rsidRDefault="00633305" w:rsidP="00F30734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Лизафин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(1</w:t>
            </w:r>
            <w:r w:rsidR="00B1379B">
              <w:rPr>
                <w:rFonts w:ascii="Times New Roman" w:hAnsi="Times New Roman" w:cs="Times New Roman"/>
              </w:rPr>
              <w:t xml:space="preserve"> </w:t>
            </w:r>
            <w:r w:rsidRPr="00A37FA3">
              <w:rPr>
                <w:rFonts w:ascii="Times New Roman" w:hAnsi="Times New Roman" w:cs="Times New Roman"/>
              </w:rPr>
              <w:t>л</w:t>
            </w:r>
            <w:r w:rsidR="00B1379B">
              <w:rPr>
                <w:rFonts w:ascii="Times New Roman" w:hAnsi="Times New Roman" w:cs="Times New Roman"/>
              </w:rPr>
              <w:t>.</w:t>
            </w:r>
            <w:r w:rsidRPr="00A37F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жидкий концентрат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смесь ЧАС и альдегидов.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поверхностей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 в отношении вирусов, при этом необходимо, чтобы средство имело режим применения с экспозицией в пределах от 40 минут до 70 минут и при этом рабочий раствор средства (в указанном интервале времени экспозиции 40 минут - 70 минут) содержал не менее 0,02338% альдегидов и не менее 0,1275% ЧАС</w:t>
            </w:r>
            <w:r w:rsidR="00B1379B" w:rsidRPr="00B1379B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не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 совмещенной с ПСО, в отношении вирусов,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40 минут до 70 минут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0,04675% альдегидов и не менее 0,255% ЧАС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  <w:proofErr w:type="gramEnd"/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совмещенной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 с ПСО,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40 минут до 70 минут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0,04675% альдегидов и не менее 0,255% ЧАС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ПСО (</w:t>
            </w:r>
            <w:proofErr w:type="spellStart"/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предстерилизационной</w:t>
            </w:r>
            <w:proofErr w:type="spellEnd"/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очистки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), при этом в обязательном порядке у средства должен быть режим, удовлетворяющий одновременно следующим требованиям: время экспозиции должно лежать в диапазоне от 10 минут до 20 минут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а рабочий раствор средства в этом режиме применения должен содержать не менее 0,01402% альдегидов и не менее 0,0765% ЧАС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медицинских отходов группы</w:t>
            </w:r>
            <w:proofErr w:type="gramStart"/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Б</w:t>
            </w:r>
            <w:proofErr w:type="gramEnd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, при этом обязательно наличие режима применения с временем экспозиции, лежащим в диапазоне от 90 минут до 140 минут. В этом режиме, рабочий раствор средства должен содержать не менее 0,0935% альдегидов и не менее 0,51% ЧАС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поверхностей в отношении плесневых грибов</w:t>
            </w:r>
            <w:r w:rsidR="00697E3E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санитарно-технического оборудования</w:t>
            </w:r>
            <w:r w:rsidR="00697E3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средства-3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года, рабочих растворов–14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. Многократность использования растворов-14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Фасовка – флакон не менее 1,0 л.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79B">
              <w:rPr>
                <w:rStyle w:val="ac"/>
                <w:rFonts w:ascii="Times New Roman" w:hAnsi="Times New Roman" w:cs="Times New Roman"/>
                <w:b w:val="0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633305" w:rsidRPr="00D50C43" w:rsidTr="00A36B4F">
        <w:trPr>
          <w:trHeight w:val="549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2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A37FA3" w:rsidRDefault="00633305" w:rsidP="00F30734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Пресепт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табл. (5,0 г/2,5 г </w:t>
            </w:r>
            <w:proofErr w:type="spellStart"/>
            <w:r w:rsidRPr="00A37FA3">
              <w:rPr>
                <w:rFonts w:ascii="Times New Roman" w:hAnsi="Times New Roman" w:cs="Times New Roman"/>
              </w:rPr>
              <w:t>Na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соли ДХЦК) № 100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бан</w:t>
            </w:r>
            <w:proofErr w:type="spell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таблетки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, обязательно содержащее в составе </w:t>
            </w:r>
            <w:proofErr w:type="spellStart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хлоросодержащие</w:t>
            </w:r>
            <w:proofErr w:type="spellEnd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соединения, выделяющие свободный хлор.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поверхностей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 в отношении вирусов, при этом средство обязательно должно иметь режим применения с экспозицией, лежащей в интервале от 70 минут до 100 минут, а рабочий раствор в режиме, с экспозицией, удовлетворяющей указанным условиям (70 минут - 100 минут), должен содержать не менее 0,02733% активного хлора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не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 совмещенной с ПСО, в отношении вирусов, при этом обязательно наличие режима применения </w:t>
            </w:r>
            <w:proofErr w:type="gramStart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70 минут до 100 минут. В этом режиме, рабочий раствор средства должен содержать не менее 0,05466% активного хлора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белья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, при этом обязательно наличие режима применения </w:t>
            </w:r>
            <w:proofErr w:type="gramStart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90 минут до 140 минут. В этом режиме, рабочий раствор средства должен содержать не менее 0,08198% активного хлора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посуды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, при этом необходимо, чтобы средство имело режим применения с экспозицией в пределах от 90 минут до 140 минут и при этом рабочий раствор средства (в указанном интервале времени экспозиции 90 минут - 140 минут) содержал не менее 0,08198% активного хлора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санитарно-технического оборудования</w:t>
            </w:r>
            <w:r w:rsidR="00697E3E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средства-5лет, рабочих растворов–5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Фасовка – банка не менее 100 табл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еток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Style w:val="ac"/>
                <w:rFonts w:ascii="Times New Roman" w:hAnsi="Times New Roman" w:cs="Times New Roman"/>
                <w:b w:val="0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633305" w:rsidRPr="00D50C43" w:rsidTr="00A36B4F">
        <w:trPr>
          <w:trHeight w:val="27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A37FA3" w:rsidRDefault="00633305" w:rsidP="00F30734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Сайдезим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(5</w:t>
            </w:r>
            <w:r w:rsidR="00B1379B">
              <w:rPr>
                <w:rFonts w:ascii="Times New Roman" w:hAnsi="Times New Roman" w:cs="Times New Roman"/>
              </w:rPr>
              <w:t xml:space="preserve"> </w:t>
            </w:r>
            <w:r w:rsidRPr="00A37FA3">
              <w:rPr>
                <w:rFonts w:ascii="Times New Roman" w:hAnsi="Times New Roman" w:cs="Times New Roman"/>
              </w:rPr>
              <w:t>л</w:t>
            </w:r>
            <w:r w:rsidR="00B1379B">
              <w:rPr>
                <w:rFonts w:ascii="Times New Roman" w:hAnsi="Times New Roman" w:cs="Times New Roman"/>
              </w:rPr>
              <w:t>.</w:t>
            </w:r>
            <w:r w:rsidRPr="00A37F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кан</w:t>
            </w:r>
            <w:proofErr w:type="spell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жидкий концентрат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ферменты.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ПСО (</w:t>
            </w:r>
            <w:proofErr w:type="spellStart"/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предстерилизационной</w:t>
            </w:r>
            <w:proofErr w:type="spellEnd"/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очистки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697E3E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средства-2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года. 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5,0 л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итров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79B">
              <w:rPr>
                <w:rStyle w:val="ac"/>
                <w:rFonts w:ascii="Times New Roman" w:hAnsi="Times New Roman" w:cs="Times New Roman"/>
                <w:b w:val="0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633305" w:rsidRPr="00D50C43" w:rsidTr="00A36B4F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4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A37FA3" w:rsidRDefault="00633305" w:rsidP="00F30734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Сайдекс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ОПА (3,78</w:t>
            </w:r>
            <w:r w:rsidR="00B1379B">
              <w:rPr>
                <w:rFonts w:ascii="Times New Roman" w:hAnsi="Times New Roman" w:cs="Times New Roman"/>
              </w:rPr>
              <w:t xml:space="preserve"> </w:t>
            </w:r>
            <w:r w:rsidRPr="00A37FA3">
              <w:rPr>
                <w:rFonts w:ascii="Times New Roman" w:hAnsi="Times New Roman" w:cs="Times New Roman"/>
              </w:rPr>
              <w:t>л</w:t>
            </w:r>
            <w:r w:rsidR="00B1379B">
              <w:rPr>
                <w:rFonts w:ascii="Times New Roman" w:hAnsi="Times New Roman" w:cs="Times New Roman"/>
              </w:rPr>
              <w:t>.</w:t>
            </w:r>
            <w:r w:rsidRPr="00A37F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кан</w:t>
            </w:r>
            <w:proofErr w:type="spell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154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готовый раствор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альдегиды.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не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 совмещенной с ПСО, в отношении вирусов, при этом наличие режима с интервалом времени экспозиции от 3 минут до 6 минут обязательно, а рабочий раствор средства, в интервале указанных допустимых экспозиций (3 минут - 6 минут), должен содержать не менее 0,4675% альдегидов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ДВУ (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высокого уровня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), при этом обязательно наличие режима применения </w:t>
            </w:r>
            <w:proofErr w:type="gramStart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</w:t>
            </w:r>
            <w:proofErr w:type="gramEnd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временем экспозиции, лежащим в диапазоне от 3 минут до 6 минут. В этом режиме, рабочий раствор средства должен содержать не менее 0,4675% альдегидов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средства-2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года, с момента вскрытия упаковки–75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. Многократность использования растворов-14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ок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Фасовка – канистра не менее 3,78 л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итров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79B">
              <w:rPr>
                <w:rStyle w:val="ac"/>
                <w:rFonts w:ascii="Times New Roman" w:hAnsi="Times New Roman" w:cs="Times New Roman"/>
                <w:b w:val="0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633305" w:rsidRPr="00D50C43" w:rsidTr="00A36B4F">
        <w:trPr>
          <w:trHeight w:val="38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A37FA3" w:rsidRDefault="00633305" w:rsidP="00F30734">
            <w:pPr>
              <w:rPr>
                <w:rFonts w:ascii="Times New Roman" w:hAnsi="Times New Roman" w:cs="Times New Roman"/>
              </w:rPr>
            </w:pPr>
            <w:proofErr w:type="spellStart"/>
            <w:r w:rsidRPr="00A37FA3">
              <w:rPr>
                <w:rFonts w:ascii="Times New Roman" w:hAnsi="Times New Roman" w:cs="Times New Roman"/>
              </w:rPr>
              <w:t>Секусепт</w:t>
            </w:r>
            <w:proofErr w:type="spellEnd"/>
            <w:r w:rsidRPr="00A37FA3">
              <w:rPr>
                <w:rFonts w:ascii="Times New Roman" w:hAnsi="Times New Roman" w:cs="Times New Roman"/>
              </w:rPr>
              <w:t xml:space="preserve"> АКТИВ (1,5</w:t>
            </w:r>
            <w:r w:rsidR="00B1379B">
              <w:rPr>
                <w:rFonts w:ascii="Times New Roman" w:hAnsi="Times New Roman" w:cs="Times New Roman"/>
              </w:rPr>
              <w:t xml:space="preserve"> </w:t>
            </w:r>
            <w:r w:rsidRPr="00A37FA3">
              <w:rPr>
                <w:rFonts w:ascii="Times New Roman" w:hAnsi="Times New Roman" w:cs="Times New Roman"/>
              </w:rPr>
              <w:t>кг</w:t>
            </w:r>
            <w:r w:rsidR="00B1379B">
              <w:rPr>
                <w:rFonts w:ascii="Times New Roman" w:hAnsi="Times New Roman" w:cs="Times New Roman"/>
              </w:rPr>
              <w:t>.</w:t>
            </w:r>
            <w:r w:rsidRPr="00A37F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бан</w:t>
            </w:r>
            <w:proofErr w:type="spellEnd"/>
          </w:p>
        </w:tc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0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порошок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, обязательно содержащее в составе кислородосодержащие соединения (перекиси, НУК и др.).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не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 совмещенной с ПСО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Дезинфекции ИМН,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совмещенной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 с ПСО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Стерилизации</w:t>
            </w:r>
            <w:r w:rsidR="00613816">
              <w:rPr>
                <w:rFonts w:ascii="Times New Roman" w:eastAsia="Times New Roman" w:hAnsi="Times New Roman" w:cs="Times New Roman"/>
                <w:bCs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ДВУ (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высокого уровня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;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 ПСО (</w:t>
            </w:r>
            <w:proofErr w:type="spellStart"/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предстерилизационной</w:t>
            </w:r>
            <w:proofErr w:type="spellEnd"/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 очистки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средства-2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года, рабочих растворов–1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ки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. Многократность использования растворов при проведении процессов </w:t>
            </w:r>
            <w:proofErr w:type="gramStart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ручным</w:t>
            </w:r>
            <w:proofErr w:type="gramEnd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способом-1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сут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ки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. При проведении процессов механизированным способом растворы используют однократно. 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Фасовка – банка не менее 1,5 кг.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1379B">
              <w:rPr>
                <w:rStyle w:val="ac"/>
                <w:rFonts w:ascii="Times New Roman" w:hAnsi="Times New Roman" w:cs="Times New Roman"/>
                <w:b w:val="0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  <w:tr w:rsidR="00633305" w:rsidRPr="00D50C43" w:rsidTr="00A36B4F">
        <w:trPr>
          <w:trHeight w:val="41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50C43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A37FA3" w:rsidRDefault="00633305" w:rsidP="00F30734">
            <w:pPr>
              <w:rPr>
                <w:rFonts w:ascii="Times New Roman" w:hAnsi="Times New Roman" w:cs="Times New Roman"/>
              </w:rPr>
            </w:pPr>
            <w:r w:rsidRPr="00A37FA3">
              <w:rPr>
                <w:rFonts w:ascii="Times New Roman" w:hAnsi="Times New Roman" w:cs="Times New Roman"/>
              </w:rPr>
              <w:t>Ухажер антисептик (1</w:t>
            </w:r>
            <w:r w:rsidR="00B1379B">
              <w:rPr>
                <w:rFonts w:ascii="Times New Roman" w:hAnsi="Times New Roman" w:cs="Times New Roman"/>
              </w:rPr>
              <w:t xml:space="preserve"> </w:t>
            </w:r>
            <w:r w:rsidRPr="00A37FA3">
              <w:rPr>
                <w:rFonts w:ascii="Times New Roman" w:hAnsi="Times New Roman" w:cs="Times New Roman"/>
              </w:rPr>
              <w:t>л</w:t>
            </w:r>
            <w:r w:rsidR="00B1379B">
              <w:rPr>
                <w:rFonts w:ascii="Times New Roman" w:hAnsi="Times New Roman" w:cs="Times New Roman"/>
              </w:rPr>
              <w:t>.</w:t>
            </w:r>
            <w:r w:rsidRPr="00A37FA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фл</w:t>
            </w:r>
            <w:proofErr w:type="spellEnd"/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D50C43" w:rsidRDefault="00633305" w:rsidP="00F307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37FA3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10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Дезинфицирующее средство, представляющее собой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готовый раствор, кожный антисептик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, обязательно содержащее в составе смесь </w:t>
            </w:r>
            <w:proofErr w:type="spellStart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пропиловых</w:t>
            </w:r>
            <w:proofErr w:type="spellEnd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спиртов.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Средство должно обладать утвержденными режимами: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- </w:t>
            </w:r>
            <w:r w:rsidRPr="00B1379B">
              <w:rPr>
                <w:rFonts w:ascii="Times New Roman" w:eastAsia="Times New Roman" w:hAnsi="Times New Roman" w:cs="Times New Roman"/>
                <w:bCs/>
                <w:lang w:eastAsia="ru-RU"/>
              </w:rPr>
              <w:t>Дезинфекции кожных покровов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 (Руки хирурга: наносят средство дважды по 5мл.</w:t>
            </w:r>
            <w:proofErr w:type="gramEnd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Общее время обработки составляет 5мин.).</w:t>
            </w:r>
            <w:proofErr w:type="gramEnd"/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 Содержание спиртов в составе средства должно быть не менее 55,25%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  <w:p w:rsidR="00633305" w:rsidRPr="00B1379B" w:rsidRDefault="00633305" w:rsidP="00B137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Срок годности средства-30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мес</w:t>
            </w:r>
            <w:r w:rsidR="00613816">
              <w:rPr>
                <w:rFonts w:ascii="Times New Roman" w:eastAsia="Times New Roman" w:hAnsi="Times New Roman" w:cs="Times New Roman"/>
                <w:lang w:eastAsia="ru-RU"/>
              </w:rPr>
              <w:t>яцев</w:t>
            </w: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 xml:space="preserve">. </w:t>
            </w:r>
          </w:p>
          <w:p w:rsidR="00633305" w:rsidRPr="00B1379B" w:rsidRDefault="00633305" w:rsidP="00B137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Fonts w:ascii="Times New Roman" w:eastAsia="Times New Roman" w:hAnsi="Times New Roman" w:cs="Times New Roman"/>
                <w:lang w:eastAsia="ru-RU"/>
              </w:rPr>
              <w:t>Фасовка – флакон не менее 1,0 л.</w:t>
            </w:r>
          </w:p>
          <w:p w:rsidR="00633305" w:rsidRPr="00B1379B" w:rsidRDefault="00633305" w:rsidP="00B1379B">
            <w:pPr>
              <w:tabs>
                <w:tab w:val="left" w:pos="69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1379B">
              <w:rPr>
                <w:rStyle w:val="ac"/>
                <w:rFonts w:ascii="Times New Roman" w:hAnsi="Times New Roman" w:cs="Times New Roman"/>
                <w:b w:val="0"/>
              </w:rPr>
              <w:t>Предлагаемый товар должен обязательно удовлетворять всей совокупности описанных обязательных требований, параметры предлагаемого товара должны в обязательном порядке соответствовать описанным диапазонам допустимых значений.</w:t>
            </w:r>
          </w:p>
        </w:tc>
      </w:tr>
    </w:tbl>
    <w:p w:rsidR="0092654A" w:rsidRPr="00B2145D" w:rsidRDefault="0092654A" w:rsidP="00A22BB8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  <w:bookmarkStart w:id="2" w:name="_GoBack"/>
      <w:bookmarkEnd w:id="2"/>
    </w:p>
    <w:sectPr w:rsidR="0092654A" w:rsidRPr="00B2145D" w:rsidSect="00A36B4F">
      <w:pgSz w:w="16838" w:h="11906" w:orient="landscape"/>
      <w:pgMar w:top="851" w:right="678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D510B6"/>
    <w:multiLevelType w:val="hybridMultilevel"/>
    <w:tmpl w:val="50703C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90686"/>
    <w:multiLevelType w:val="multilevel"/>
    <w:tmpl w:val="E2C4F7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5A5529D4"/>
    <w:multiLevelType w:val="multilevel"/>
    <w:tmpl w:val="CB921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5A9"/>
    <w:rsid w:val="00010BE1"/>
    <w:rsid w:val="000339BD"/>
    <w:rsid w:val="000D4A8B"/>
    <w:rsid w:val="000E68CF"/>
    <w:rsid w:val="000F389E"/>
    <w:rsid w:val="001262D3"/>
    <w:rsid w:val="00146741"/>
    <w:rsid w:val="001836B0"/>
    <w:rsid w:val="001949E1"/>
    <w:rsid w:val="001A7B47"/>
    <w:rsid w:val="001C060F"/>
    <w:rsid w:val="00200893"/>
    <w:rsid w:val="00213059"/>
    <w:rsid w:val="00231242"/>
    <w:rsid w:val="0026102B"/>
    <w:rsid w:val="00265534"/>
    <w:rsid w:val="002844EA"/>
    <w:rsid w:val="002902A5"/>
    <w:rsid w:val="002A7EEE"/>
    <w:rsid w:val="002F3886"/>
    <w:rsid w:val="002F699E"/>
    <w:rsid w:val="003141AA"/>
    <w:rsid w:val="00321139"/>
    <w:rsid w:val="0032432A"/>
    <w:rsid w:val="003509AD"/>
    <w:rsid w:val="003632F0"/>
    <w:rsid w:val="003A24EE"/>
    <w:rsid w:val="003B0958"/>
    <w:rsid w:val="003B23D1"/>
    <w:rsid w:val="003B70A2"/>
    <w:rsid w:val="003C37C5"/>
    <w:rsid w:val="003D1896"/>
    <w:rsid w:val="003D73BF"/>
    <w:rsid w:val="003D76CF"/>
    <w:rsid w:val="00446F47"/>
    <w:rsid w:val="00474D2E"/>
    <w:rsid w:val="00475F67"/>
    <w:rsid w:val="004823B9"/>
    <w:rsid w:val="0048591C"/>
    <w:rsid w:val="004B4E11"/>
    <w:rsid w:val="004C4238"/>
    <w:rsid w:val="004C51E9"/>
    <w:rsid w:val="004C6B94"/>
    <w:rsid w:val="004E2E25"/>
    <w:rsid w:val="004F0CE6"/>
    <w:rsid w:val="004F4DCC"/>
    <w:rsid w:val="004F5B61"/>
    <w:rsid w:val="00503E7C"/>
    <w:rsid w:val="00521325"/>
    <w:rsid w:val="005443F2"/>
    <w:rsid w:val="0057487C"/>
    <w:rsid w:val="005D6D08"/>
    <w:rsid w:val="005E131F"/>
    <w:rsid w:val="005E417A"/>
    <w:rsid w:val="005F537A"/>
    <w:rsid w:val="005F53B7"/>
    <w:rsid w:val="005F6382"/>
    <w:rsid w:val="006031B4"/>
    <w:rsid w:val="00613816"/>
    <w:rsid w:val="0061667D"/>
    <w:rsid w:val="00633305"/>
    <w:rsid w:val="00634513"/>
    <w:rsid w:val="00666450"/>
    <w:rsid w:val="0066760D"/>
    <w:rsid w:val="00676176"/>
    <w:rsid w:val="00697E3E"/>
    <w:rsid w:val="006B1C86"/>
    <w:rsid w:val="006C25E5"/>
    <w:rsid w:val="006D2A8E"/>
    <w:rsid w:val="006D2D32"/>
    <w:rsid w:val="006D3A70"/>
    <w:rsid w:val="006D5209"/>
    <w:rsid w:val="006D69D2"/>
    <w:rsid w:val="007268C5"/>
    <w:rsid w:val="00744144"/>
    <w:rsid w:val="007530A4"/>
    <w:rsid w:val="00795BEA"/>
    <w:rsid w:val="007B0397"/>
    <w:rsid w:val="007B08E7"/>
    <w:rsid w:val="007C61B7"/>
    <w:rsid w:val="00801242"/>
    <w:rsid w:val="008017F3"/>
    <w:rsid w:val="008028C5"/>
    <w:rsid w:val="0081305F"/>
    <w:rsid w:val="0081663D"/>
    <w:rsid w:val="008313A5"/>
    <w:rsid w:val="00842E29"/>
    <w:rsid w:val="00857AAA"/>
    <w:rsid w:val="00887F9A"/>
    <w:rsid w:val="008919AE"/>
    <w:rsid w:val="008A3F0B"/>
    <w:rsid w:val="008B69D4"/>
    <w:rsid w:val="008E1ABB"/>
    <w:rsid w:val="00920B0C"/>
    <w:rsid w:val="009213AB"/>
    <w:rsid w:val="0092654A"/>
    <w:rsid w:val="00932231"/>
    <w:rsid w:val="00950719"/>
    <w:rsid w:val="00954010"/>
    <w:rsid w:val="00954BAC"/>
    <w:rsid w:val="00966FC2"/>
    <w:rsid w:val="009807DD"/>
    <w:rsid w:val="009B425C"/>
    <w:rsid w:val="009B42FC"/>
    <w:rsid w:val="009B4526"/>
    <w:rsid w:val="009B4FEF"/>
    <w:rsid w:val="009C0AC5"/>
    <w:rsid w:val="009C23AE"/>
    <w:rsid w:val="009D6BF9"/>
    <w:rsid w:val="00A0452C"/>
    <w:rsid w:val="00A168CA"/>
    <w:rsid w:val="00A22BB8"/>
    <w:rsid w:val="00A34F69"/>
    <w:rsid w:val="00A3574E"/>
    <w:rsid w:val="00A36B4F"/>
    <w:rsid w:val="00A3789E"/>
    <w:rsid w:val="00A44E43"/>
    <w:rsid w:val="00A51CF2"/>
    <w:rsid w:val="00A6309E"/>
    <w:rsid w:val="00A735A9"/>
    <w:rsid w:val="00AA0184"/>
    <w:rsid w:val="00AA2931"/>
    <w:rsid w:val="00AA5332"/>
    <w:rsid w:val="00AC31A1"/>
    <w:rsid w:val="00AD129B"/>
    <w:rsid w:val="00AF5775"/>
    <w:rsid w:val="00B1379B"/>
    <w:rsid w:val="00B2145D"/>
    <w:rsid w:val="00B33F04"/>
    <w:rsid w:val="00B442B7"/>
    <w:rsid w:val="00B46201"/>
    <w:rsid w:val="00B6328A"/>
    <w:rsid w:val="00B8420D"/>
    <w:rsid w:val="00B851E3"/>
    <w:rsid w:val="00B97AFB"/>
    <w:rsid w:val="00BB02F1"/>
    <w:rsid w:val="00C154CC"/>
    <w:rsid w:val="00C15541"/>
    <w:rsid w:val="00C26E77"/>
    <w:rsid w:val="00C347F0"/>
    <w:rsid w:val="00C577FF"/>
    <w:rsid w:val="00C602ED"/>
    <w:rsid w:val="00C73D2F"/>
    <w:rsid w:val="00C819EE"/>
    <w:rsid w:val="00C842E9"/>
    <w:rsid w:val="00C85F09"/>
    <w:rsid w:val="00CA6CE7"/>
    <w:rsid w:val="00CB268F"/>
    <w:rsid w:val="00CB6523"/>
    <w:rsid w:val="00CC61B4"/>
    <w:rsid w:val="00CF54E8"/>
    <w:rsid w:val="00D1450A"/>
    <w:rsid w:val="00D16063"/>
    <w:rsid w:val="00D360B5"/>
    <w:rsid w:val="00D636A5"/>
    <w:rsid w:val="00D767BA"/>
    <w:rsid w:val="00D836B7"/>
    <w:rsid w:val="00D947A2"/>
    <w:rsid w:val="00DB1527"/>
    <w:rsid w:val="00DD41A9"/>
    <w:rsid w:val="00DD6516"/>
    <w:rsid w:val="00E22705"/>
    <w:rsid w:val="00E315B1"/>
    <w:rsid w:val="00E6797B"/>
    <w:rsid w:val="00EA0B92"/>
    <w:rsid w:val="00EB02F9"/>
    <w:rsid w:val="00EC0BD9"/>
    <w:rsid w:val="00ED4039"/>
    <w:rsid w:val="00EE4A81"/>
    <w:rsid w:val="00EF2D84"/>
    <w:rsid w:val="00F02777"/>
    <w:rsid w:val="00F63FB5"/>
    <w:rsid w:val="00FA2585"/>
    <w:rsid w:val="00FB2E9F"/>
    <w:rsid w:val="00FF66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character" w:styleId="ac">
    <w:name w:val="Strong"/>
    <w:basedOn w:val="a0"/>
    <w:uiPriority w:val="22"/>
    <w:qFormat/>
    <w:rsid w:val="0063330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35A9"/>
  </w:style>
  <w:style w:type="paragraph" w:styleId="7">
    <w:name w:val="heading 7"/>
    <w:basedOn w:val="a"/>
    <w:next w:val="a"/>
    <w:link w:val="70"/>
    <w:uiPriority w:val="9"/>
    <w:unhideWhenUsed/>
    <w:qFormat/>
    <w:rsid w:val="00BB02F1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BB02F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Revision"/>
    <w:hidden/>
    <w:uiPriority w:val="99"/>
    <w:semiHidden/>
    <w:rsid w:val="008017F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017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017F3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4F4DC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4F4DC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4F4DC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4F4DC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4F4DCC"/>
    <w:rPr>
      <w:b/>
      <w:bCs/>
      <w:sz w:val="20"/>
      <w:szCs w:val="20"/>
    </w:rPr>
  </w:style>
  <w:style w:type="paragraph" w:styleId="ab">
    <w:name w:val="List Paragraph"/>
    <w:basedOn w:val="a"/>
    <w:uiPriority w:val="34"/>
    <w:qFormat/>
    <w:rsid w:val="004C51E9"/>
    <w:pPr>
      <w:ind w:left="720"/>
      <w:contextualSpacing/>
    </w:pPr>
  </w:style>
  <w:style w:type="character" w:styleId="ac">
    <w:name w:val="Strong"/>
    <w:basedOn w:val="a0"/>
    <w:uiPriority w:val="22"/>
    <w:qFormat/>
    <w:rsid w:val="006333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54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83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2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646693">
                  <w:marLeft w:val="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52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6158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2186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91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2922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8624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5634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87306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74789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048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1196</TotalTime>
  <Pages>3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Баранова Анна Александровна</cp:lastModifiedBy>
  <cp:revision>130</cp:revision>
  <cp:lastPrinted>2015-01-27T07:12:00Z</cp:lastPrinted>
  <dcterms:created xsi:type="dcterms:W3CDTF">2014-11-21T10:29:00Z</dcterms:created>
  <dcterms:modified xsi:type="dcterms:W3CDTF">2015-04-30T08:18:00Z</dcterms:modified>
</cp:coreProperties>
</file>