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E160E2" w:rsidRPr="00E160E2">
        <w:rPr>
          <w:rFonts w:ascii="Times New Roman" w:hAnsi="Times New Roman"/>
          <w:b/>
          <w:sz w:val="24"/>
          <w:szCs w:val="24"/>
          <w:lang w:eastAsia="ar-SA"/>
        </w:rPr>
        <w:t xml:space="preserve">стоматологических материалов для </w:t>
      </w:r>
      <w:r w:rsidR="00AF60CB">
        <w:rPr>
          <w:rFonts w:ascii="Times New Roman" w:hAnsi="Times New Roman"/>
          <w:b/>
          <w:sz w:val="24"/>
          <w:szCs w:val="24"/>
          <w:lang w:eastAsia="ar-SA"/>
        </w:rPr>
        <w:t>ортопедии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2018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360878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360878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360878">
      <w:pPr>
        <w:spacing w:after="0" w:line="240" w:lineRule="auto"/>
        <w:ind w:left="-142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</w:t>
      </w:r>
      <w:bookmarkStart w:id="0" w:name="_GoBack"/>
      <w:bookmarkEnd w:id="0"/>
      <w:r w:rsidRPr="00820CE4">
        <w:rPr>
          <w:rFonts w:ascii="Times New Roman" w:hAnsi="Times New Roman"/>
          <w:sz w:val="24"/>
          <w:szCs w:val="24"/>
        </w:rPr>
        <w:t>лжны поставляться с остаточным сроком годности не менее 12 месяцев;</w:t>
      </w:r>
    </w:p>
    <w:p w:rsidR="0046541E" w:rsidRPr="00820CE4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360878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6569C3" w:rsidRPr="0046541E" w:rsidRDefault="006569C3" w:rsidP="00360878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E160E2" w:rsidRPr="00E160E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стоматологических материалов для </w:t>
      </w:r>
      <w:r w:rsidR="00AF60CB">
        <w:rPr>
          <w:rFonts w:ascii="Times New Roman" w:eastAsia="Calibri" w:hAnsi="Times New Roman" w:cs="Times New Roman"/>
          <w:sz w:val="24"/>
          <w:szCs w:val="24"/>
          <w:lang w:eastAsia="ar-SA"/>
        </w:rPr>
        <w:t>ортопедии</w:t>
      </w:r>
      <w:r w:rsidR="0046541E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6541E">
        <w:rPr>
          <w:rFonts w:ascii="Times New Roman" w:hAnsi="Times New Roman"/>
          <w:sz w:val="24"/>
          <w:szCs w:val="24"/>
        </w:rPr>
        <w:t>д</w:t>
      </w:r>
      <w:r w:rsidR="007854C7">
        <w:rPr>
          <w:rFonts w:ascii="Times New Roman" w:hAnsi="Times New Roman"/>
          <w:sz w:val="24"/>
          <w:szCs w:val="24"/>
        </w:rPr>
        <w:t>ля нужд ООО «Медсервис» в 2018</w:t>
      </w:r>
      <w:r w:rsidR="0046541E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4472A" w:rsidRPr="00B57D02" w:rsidRDefault="006569C3" w:rsidP="00360878">
      <w:pPr>
        <w:tabs>
          <w:tab w:val="left" w:pos="1418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93" w:type="dxa"/>
        <w:tblInd w:w="-34" w:type="dxa"/>
        <w:tblLook w:val="04A0" w:firstRow="1" w:lastRow="0" w:firstColumn="1" w:lastColumn="0" w:noHBand="0" w:noVBand="1"/>
      </w:tblPr>
      <w:tblGrid>
        <w:gridCol w:w="568"/>
        <w:gridCol w:w="4394"/>
        <w:gridCol w:w="9214"/>
        <w:gridCol w:w="851"/>
        <w:gridCol w:w="566"/>
      </w:tblGrid>
      <w:tr w:rsidR="00E160E2" w:rsidRPr="00D706E5" w:rsidTr="00360878">
        <w:trPr>
          <w:trHeight w:val="2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21DD" w:rsidRPr="006B21DD" w:rsidRDefault="006B21DD" w:rsidP="0036087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2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21DD" w:rsidRPr="006B21DD" w:rsidRDefault="006B21DD" w:rsidP="0036087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B2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21DD" w:rsidRPr="006B21DD" w:rsidRDefault="006B21DD" w:rsidP="0036087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B2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21DD" w:rsidRPr="006B21DD" w:rsidRDefault="006B21DD" w:rsidP="0036087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B2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21DD" w:rsidRPr="006B21DD" w:rsidRDefault="006B21DD" w:rsidP="0036087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B2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Зубная нить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Super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floss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, 50 нитей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Ортодонтическая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зубная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нить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которая обеспечивает чистку между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брекетами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мостовидными протезами и широкими межзубными промежутками. Нить состоит из трех частей переходящих одна в другую: Первая часть - твердое волокно для введения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под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между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конструкциями; Вторая часть - широкое "губчатое" волокно для удаления налета и остатков пищи; Третья часть - обычная нить для чистки межзубных промежутков и вдоль линии десен. Упаковка:  количество нитей: не менее 50 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НАСАДКИ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Automix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(смешивающие) желтые 1:1, 50шт, к материалам слепочным SILAGUM, HONIGUM, LUXACORE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НАСАДКИ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Automix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смешивающие  желтые 1:1 50шт к материалам слепочным SILAGUM, HONIGUM, LUXACORE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Пластиковые конусообразные насадки голубого цвета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Automix-Tips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Blu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(смешивающие)  10:1  к картриджам  LUXATEMP  (45шт)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Насадки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Automix-Tips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Blu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смешивающие голубые 10:1  к картриджам  LUXATEMP  (45шт)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НАСАДКИ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Automix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(смешивающие) розовые 1:1, 50шт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НАСАДКИ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Automix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(смешивающие) розовые 1:1, 50шт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Силагум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(SILAGUM PUTTY SOFT) проверенный материал для предварительных оттисков. Упаковка: банки по 262 мл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база+катализатор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Проверенный материал для предварительных оттисков с меньшей конечной твердостью Назначение: Оттиски для мостовидных протезов, коронок, вкладок. Упаковка: банки по не менее 262 мл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база+катализатор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Силагум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(SILAGUM LIGHT) проверенный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коррегирующий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 на основе А-</w:t>
            </w: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силиконов. Упаковка 2 картриджа по 50 мл,  12 смешивающих насадок и 12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интраоральных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насадок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Корригирующий материал на основе А-силикона. Показания: Оттиски для коронок и мостов, вкладок и накладок. Преимущества: Отличные свойства гидрофильности, Текучая вязкость. Доступны формы </w:t>
            </w: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нормальной и ускоренной полимеризации. Упаковка 2 картриджа по 50 мл,  12 смешивающих и 12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интраоральных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Силагум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(SILAGUM MONO) - многофазный оттискной материал на основе А-силиконов.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Упаковка:  2 картриджа 50 мл,  12 смешивающих насадок, 12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интраоральных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насадок.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Монофазный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А-силиконовый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оттискный материал. Показания: Оттиски для мостовидных протезов, коронок, вкладок, функциональные оттиски. Преимущества: отображение мельчайших деталей, благодаря превосходным реологическим качествам, удобное и точное внесение с помощью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интраоральных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насадок, стабильность формы в полости рта и в оттискной ложке, легкий мятный запах у материала в тубах. Упаковка: не менее 2 картриджа не менее 50 мл, не менее 12 насадок, не менее12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интраоральных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насадок.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gram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СПИДЕКС АКТИВАТОР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Speedex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universal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activator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  Упаковка:  60 мл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СПИДЕКС АКТИВАТОР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Speedex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universal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activator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60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млТип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материала  -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Полисилоксан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конденсирующий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силиконэластомер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темно-голубого цвета. Упаковка: не менее 60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СПИДЕКС КОРРЕГИРУЮЩИЙ СЛОЙ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Speedex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light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body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-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коррегирующий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слой низкой плотности (материал стоматологический слепочный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Спидекс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 Упаковка:  140 мл.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Speedex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light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body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140 мл -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коррегирующий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слой низкой плотности (материал стоматологический слепочный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Спидекс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Паста, предназначенная для корригирующего слоя  силиконовой слепочной массы.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Упаковка: не менее 140 мл.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СПИДЕКС БАЗА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Speedex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putty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 Упаковка: 910 мл.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СПИДЕКС БАЗА 910 мл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Speedex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putty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)Тип материала  -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Полисилоксан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конденсирующий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силиконэластомер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 - голубого цвета. Упаковка: не менее 910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Хроматический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бепыльный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быстрым схватыванием. Упаковка  453 гр.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Фейс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плюс (PHASE PLUS)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PHASE PLUS -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хроматический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беспыльный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быстрым схватыванием. Трехфазная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альгинатная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слепочная масса, т.е.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цветовой индикацией состояния. Время схватывания 2 минуты и 35 секунд, что вполне достаточно для единовременного замешивания достаточного количества слепочного материала при снятии слепка (изготовления копии) лица и многих других моделей средней величины. Цветовая индикация состояния "трёхфазного"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альгината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: Фиолетовая фаза: время смешивания Красная фаза: время подготовки к снятию слепка Белая фаза: период снятия слепка. Упаковка не менее 453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слепочный  материал. Упаковка  453гр.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Гидрогум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(HYDROGUM 5)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слепочный материал. Применение: Временные мосты и коронки, Съемные и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бюгельные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протезы, Диагностические модели, Антагонисты в несъемном и съемном протезе. Время схватывания 1 мин 50 сек. Упаковка не менее 453гр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Упругий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ортодонтии со сверхбыстрым схватыванием. Упаковка  500гр.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Ортопринт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(ORTHOPRINT)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ORTHOPRINT -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упругий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ортодонтии со сверхбыстрым схватыванием.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Сверхупругий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мукокомпрессионными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свойствами. Короткие сроки обработки и схватывания. Благодаря приятному ванильному запаху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незаменим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 пациентов с выраженным рвотным рефлексом и у детей.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Беспылен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удобен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 получении анатомических оттисков с беззубых челюстей. Преимущества: легко смешивается, быстро впитывает воду, гладкая поверхность, однородная масса, сохранность слепков. </w:t>
            </w: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Упаковка  500гр.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Катализатор в виде геля для С-силиконов. Упаковка 60мл.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Индурент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гель (INDURENT 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Gel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INDURENT 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Gel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катализатор в виде геля для С-силиконов. Характеристики: Гель красного цвета для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контроля за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однородностью массы во время смешивания. Упаковка 60мл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Набор РЕБЕЙЗ II (FLP) Упаковка: флакон с порошком  80г., флакон с жидкостью 50 мл, флакон с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бондинговым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агентом 15 мл, аксессуары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RELINE STANDARD PACK - Материал для жесткой перебазировки съёмных протезов в клинических условиях. Материал для прямой жесткой перебазировки полных и частичных съёмных протезов. Свойства и преимущества  Работа в присутствии пациента, прямая и простая перебазировка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• Н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 вызывает раздражения слизистых полости рта  Минимальное тепловыделение при отверждении, приятный запах и вкус  Окончательная обработка всего через 5 мин 30 сек от начала замешивания. Упаковка: флакон с порошком  не менее 80г., флакон с жидкостью не менее 50 мл, флакон с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бондинговым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агентом не менее 15 мл, аксессуары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Цемент для временной фиксации. Упаковка: 1 тюбик базы (50 г), 1 тюбик катализатора (15 г), 1 блокнот для замешивания. ТЕМП-БОНД NE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ТЕМП-БОНД NE - цемент для временной фиксации, не содержащий эвгенол. Не препятствует полимеризации постоянных композитных цементов и не вызывает размягчения временных реставраций из самотвердеющих акриловых смол. Упаковка: 1 тюбик базы (не менее 50 г), 1 тюбик катализатора (не менее15 г), 1 блокнот для замешивания.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Материал для регистрации прикуса на основе А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-с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иликона. Упаковка;  2 картриджа по 50 мл, 10 смешивающих насадок и 10 носиков.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О-Байт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(O-BITE)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О-Байт (O-BITE) материал для регистрации прикуса на основе А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-с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иликона. Упаковка; не менее 2 картриджа по не менее 50 мл, 10 смешивающих насадок и 10 носиков.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Бис-акриловый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 для изготовления временных коронок. Состав: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Стеклонаполнитель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растворе на основе мультифункциональных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метилакрилатов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; катализаторы, стабилизаторы, добавки. Не содержит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метилакрилата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пероксидов. Содержание наполнителя: 43 весовых %= 24об.%, (0,02-1,5мкм). Упаковка: 1 картридж  76 г, 15 насадок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Automix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. Оттенок А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,А2,A3.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Люксатемп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Luxatemp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Fluorescence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Luxatemp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Fluorescence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Бис-акриловый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 для изготовления временных коронок и мостов. Показания: Временные коронки и мосты, вкладки и накладки,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виниры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временные конструкции длительного ношения. Упаковка: 1 картридж не менее 76 г, не менее 15 насадок. Оттенок А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,А2,A3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Полисилоксан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первого оттиска,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Упаковка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:б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азовый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слой-900 мл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Oranwash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L; корригирующий слой -140 мл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Indurent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gel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; катализатор - 60 мл; смесительный блокнот со шкалой дозировки.  Зета плюс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Zeta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plus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Зета плюс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Zeta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plus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полисилоксан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первого оттиска, Упаковка: базовый слой-900 мл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Oranwash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L; корригирующий слой -140 мл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Indurent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gel</w:t>
            </w:r>
            <w:proofErr w:type="spellEnd"/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;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катализатор - 60 мл; смесительный блокнот со шкалой дозировки.   С-Силикон очень высокой вязкости. Характеристики:  высокая начальная текучесть, зеленый цвет,  мятный аромат.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Применение: двухэтапная техника слепка, одномоментная  техника с материалами разной степени вязкости Преимущества:  уменьшает сдавливание слизистой оболочки на стадии помещения в полость рта,  оптимальная жесткость после схватывания, при снятии второго слепка используется в качестве индивидуальной ложки, при повторном смешивании подстраивается под консистенцию жидкости с низкой вязкостью, время обработки и схватывания зависит от количества катализатора Комплектация – База не менее 900 мл – корригирующий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слой не менее 140 мл – катализатор в виде геля не менее 60 мл – смесительный блокнот со шкалой дозировки.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Гель для протравливания фарфора и керамики. Упаковка - 2 шприца по 1,2 мл.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Порселан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(PORCELAIN ETCH)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PORCELAIN ETCH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Refill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протравливающий гель на основе 9% плавиковой (фтористоводородной) кислоты для создания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микрошероховатости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поверхности керамики. Упаковка - 2 шприца по 1,2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Гипс зуботехнический высокопрочный "ЗВГ-01 "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Супергипс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-Ц", тип III, Упаковка 5кг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Гипс зуботехнический высокопрочный "ЗВГ-01 "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Супергипс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-Ц", тип 1II, для изготовления гипсовых моделей челюстей. Гипс должен относиться 3 типу гипсовых материалов по ИСО 6873. Время твердения: начало не менее 4 мин., конец не более 30 мин; Прочность при сжатии через 1 час не менее 20 мПа; Объемное расширение, не более 0,3%. Упаковка 5кг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Стеклоиономерный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цемент  для фиксации коронок и мостов. Порошок - флакон  35 г, жидкость - флакон  20 мл, аксессуары.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Фуджи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 (GC FUJI I  1)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GC FUJI I  1-1 PKG 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Стеклоиономерный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цемент для постоянного цементирования ортопедических коронок, мостовидных протезов, вкладок, накладок из любых стоматологических сплавов. Порошок - флакон не менее 35 г, жидкость - флакон не менее 20 мл, аксессуары.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Стеклоиномерный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цемент. 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Модифицированный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композитом. Для фиксации ортопедических конструкций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.У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паковка:2 картриджа по 13,3 г, блокнот для замешивания.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Фуджи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Цем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(GC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FujiCEM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Стеклоиономерный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цемент для постоянной фиксации, получаемый путем смешивания двух паст. Свойства и преимущества: Упаковка в виде картриджа сокращает время подготовки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 пасты выдавливаются автоматически в точно заданном соотношении, что сокращает расход материала Пасты замешиваются в течение всего 10 секунд, в замешанном материале отсутствуют пузырьки воздуха Оптимальное рабочее время Материал приобретает текучесть под давлением, за счет чего образуется пленка толщиной всего в 3μm, дающая идеальную припасовку. Гарантированная надежная адгезия обеспечивает оптимальный клинический результат Показания: Подходит для постоянного цементирования большинства конструкций, включая любые металлические сплавы и керамические кладки/накладки. Упаковка: не менее 2 картриджа по не менее 13,3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гр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, блокнот для замешивания.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БУМАГА АРТИКУЛЯЦИОННАЯ ВК-10, 40мкм красная 200 </w:t>
            </w:r>
            <w:proofErr w:type="spellStart"/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шт</w:t>
            </w:r>
            <w:proofErr w:type="spellEnd"/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средство стоматологическое  для определения прикуса  Упаковка: полоски в пачке 200 листов, 40 мкм красная.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Артикуляционная бумага с нарастающей интенсивностью цвета. Назначение:- для получения точного профиля распределения жевательного давления  для надежной регистрации имеющихся завышений на контактных пунктах Упаковка: полоски в пачке не менее 200 листов, 40 мкм красная.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БУМАГА АРТИКУЛЯЦИОННАЯ ВК-12, 40мкм красная  дугообразные полоски - средство стоматологическое для определения прикуса    Упаковка: Пачка 10 х 7см. Цвет красный.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Артикуляционная бумага толщиной 40 мкм красная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дугообразные полоски в пачке. Цвет красный.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gram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БУМАГА АРТИКУЛЯЦИОННАЯ ВК-05, 200мкм синяя  - средство стоматологическое для определения прикуса    Упаковка: скрепленные листы. Цвет синий.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Артикуляционная бумага толщиной 200 мкм синяя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скрепленные листы Цвет синий.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gram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БУМАГА АРТИКУЛЯЦИОННАЯ ВК-03, 200мкм синяя  дугообразные полоски - средство стоматологическое для определения прикуса    Упаковка: Пачка 50 дугообразных листов. Цвет синий.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Артикуляционная бумага толщиной 200 мкм синяя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дугообразные полоски в пачке. Цвет синий.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gram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АРТИКУЛЯЦИОННЫЙ  СПРЕЙ ВК 287 - цветной индикатор для металлокерамики.   Упаковка 75 мл, цвет синий.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АРТИКУЛЯЦИОННЫЙ  СПРЕЙ №ВК 287  Универсальный цветной индикатор для проверки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окклюзионных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контактов и точности подгонки коронок и мостовидных протезов, в виде спрея. Легко дозируется и образует тонкий слой краски, легко удаляемый водой. Упаковка 75 мл, цвет синий.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gram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Дриль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специальная пенетрационная (SPECIAL PENETRATION DRILL) Размеры 008/108/208/308/110/210/310 (в зависимости от заявки заказчика) Упаковка  6шт.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Дрили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пенетрирующие, для работы с титановыми внутриканальными штифтами. Упаковка не менее 6шт. Размеры 008/108/208/308/110/210/310 (в зависимости от заявки заказчика)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Дриль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специальная калибровочная (SPECIAL CALIBRATING DRILL) Размеры 008/108/208/308/110/210/310  (в зависимости от заявки заказчика)  Упаковка  6шт.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Дрили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калибровочные для работы с эндодонтическими титановыми штифтами.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Упаковка не менее 6шт. Размеры 008/108/208/308/110/210/310  (в зависимости от заявки заказчика)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ШТИФТЫ пластиковые (беззольные)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Uniclip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Densply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. Упаковка  100 штук.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ШТИФТЫ пластиковые, беззольные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пины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изготовления культевых вкладок. Легко и очень прочно соединяются с полимерным материалом. Конусные, что позволяет их легко устанавливать в корневом канале. Выгорают полностью, без окалины. Размеры 108/208/308/110/210/310  (в зависимости от заявки заказчика). Упаковка  не менее 100 штук.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Композитный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стеклоиномерный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цемент для надежной цементации коронок и мостов, 15г порошок, 7мл жидкость, 6,5мл кондиционера.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Фуджи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плюс GC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Композитный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стеклоиномерный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цемент для надежной цементации коронок и мостов, 15г порошок, 7мл жидкость, 6,5мл кондиционера.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Фуджи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плюс. GC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Мягкий заполняющий материал картридж 48мл, 6 наконечников для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смеш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.,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праймер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R 13мл, силикон. наконечник, модификатор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&amp;В 9 мл каждый, аксессуары.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Relain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Soft</w:t>
            </w:r>
            <w:proofErr w:type="spellEnd"/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Мягкий заполняющий материал картридж 48мл, 6 наконечников для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смеш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.,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праймер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R 13мл, силикон. наконечник, модификатор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</w:t>
            </w:r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&amp;В 9 мл каждый, аксессуары.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Relain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Soft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D4B98" w:rsidRPr="005D4B98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Временный цемент,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кликер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6г.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TempSpan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Transparent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Pentron</w:t>
            </w:r>
            <w:proofErr w:type="spellEnd"/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Временный цемент,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кликер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6г.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TempSpan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Transparent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Pentron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TempBond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Glear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прозрачный временный цемент, 1 шприц 7г, 10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смесмтельных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насадок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TempBond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Glear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прозрачный временный цемент, 1 шприц 7г, 10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смесмтельных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Чашка для смешивания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Чашка для смешивания</w:t>
            </w: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резиновая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F6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D4B98" w:rsidRPr="00D706E5" w:rsidTr="00AF60CB">
        <w:trPr>
          <w:trHeight w:val="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4B98" w:rsidRPr="00AF60CB" w:rsidRDefault="005D4B98" w:rsidP="00AF60CB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ШПАТЕЛЬ пластиковый (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mixing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spatula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 -для оттискных материало</w:t>
            </w:r>
            <w:proofErr w:type="gramStart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в(</w:t>
            </w:r>
            <w:proofErr w:type="spellStart"/>
            <w:proofErr w:type="gram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альгинатов</w:t>
            </w:r>
            <w:proofErr w:type="spellEnd"/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ШПАТЕЛЬ пластиковый</w:t>
            </w:r>
            <w:r w:rsidRPr="00AF60CB">
              <w:rPr>
                <w:rFonts w:ascii="Times New Roman" w:hAnsi="Times New Roman" w:cs="Times New Roman"/>
                <w:iCs/>
                <w:sz w:val="20"/>
                <w:szCs w:val="20"/>
              </w:rPr>
              <w:t>, 6штук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0CB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B98" w:rsidRPr="00AF60CB" w:rsidRDefault="005D4B98" w:rsidP="00AF60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B57D02" w:rsidRPr="00AF7949" w:rsidRDefault="00B57D02" w:rsidP="003608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C0F30"/>
    <w:rsid w:val="000C38A8"/>
    <w:rsid w:val="000F4532"/>
    <w:rsid w:val="001800B1"/>
    <w:rsid w:val="001E1C8B"/>
    <w:rsid w:val="001F2363"/>
    <w:rsid w:val="00216DD7"/>
    <w:rsid w:val="002301BC"/>
    <w:rsid w:val="0023111E"/>
    <w:rsid w:val="002E67ED"/>
    <w:rsid w:val="003012D5"/>
    <w:rsid w:val="00324DB9"/>
    <w:rsid w:val="0033737A"/>
    <w:rsid w:val="00360878"/>
    <w:rsid w:val="00362D7A"/>
    <w:rsid w:val="0037469F"/>
    <w:rsid w:val="003A2CE8"/>
    <w:rsid w:val="003C08FC"/>
    <w:rsid w:val="00435B6A"/>
    <w:rsid w:val="00446A9E"/>
    <w:rsid w:val="0046541E"/>
    <w:rsid w:val="004A1B8F"/>
    <w:rsid w:val="004D1501"/>
    <w:rsid w:val="004E46A8"/>
    <w:rsid w:val="004F03C5"/>
    <w:rsid w:val="00585D82"/>
    <w:rsid w:val="005C79DC"/>
    <w:rsid w:val="005D4B98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694D76"/>
    <w:rsid w:val="006B21DD"/>
    <w:rsid w:val="00754052"/>
    <w:rsid w:val="007854C7"/>
    <w:rsid w:val="007A0C26"/>
    <w:rsid w:val="007A5119"/>
    <w:rsid w:val="007B792E"/>
    <w:rsid w:val="007C363F"/>
    <w:rsid w:val="007F2231"/>
    <w:rsid w:val="00804CB1"/>
    <w:rsid w:val="00825EEF"/>
    <w:rsid w:val="00867536"/>
    <w:rsid w:val="00872933"/>
    <w:rsid w:val="0088469D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85151"/>
    <w:rsid w:val="00AA25FD"/>
    <w:rsid w:val="00AF60CB"/>
    <w:rsid w:val="00B57D02"/>
    <w:rsid w:val="00B63AF8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CF77E4"/>
    <w:rsid w:val="00D2790A"/>
    <w:rsid w:val="00D42F9A"/>
    <w:rsid w:val="00D51DEE"/>
    <w:rsid w:val="00D60249"/>
    <w:rsid w:val="00D706E5"/>
    <w:rsid w:val="00DC652B"/>
    <w:rsid w:val="00DF7A2F"/>
    <w:rsid w:val="00E160E2"/>
    <w:rsid w:val="00E210AF"/>
    <w:rsid w:val="00E2182D"/>
    <w:rsid w:val="00E40044"/>
    <w:rsid w:val="00E82E68"/>
    <w:rsid w:val="00E8783E"/>
    <w:rsid w:val="00ED2BC0"/>
    <w:rsid w:val="00EF4DCC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55</cp:revision>
  <cp:lastPrinted>2017-10-28T10:50:00Z</cp:lastPrinted>
  <dcterms:created xsi:type="dcterms:W3CDTF">2017-06-28T09:58:00Z</dcterms:created>
  <dcterms:modified xsi:type="dcterms:W3CDTF">2018-01-18T11:57:00Z</dcterms:modified>
</cp:coreProperties>
</file>