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9213DE" w:rsidRPr="009213DE" w:rsidRDefault="009213DE" w:rsidP="009213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3DE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9213D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Pr="009213D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9213DE">
        <w:rPr>
          <w:rFonts w:ascii="Times New Roman" w:eastAsia="Calibri" w:hAnsi="Times New Roman" w:cs="Times New Roman"/>
          <w:sz w:val="24"/>
          <w:szCs w:val="24"/>
        </w:rPr>
        <w:t xml:space="preserve">медицинских одноразовых </w:t>
      </w:r>
      <w:proofErr w:type="spellStart"/>
      <w:r w:rsidRPr="009213DE">
        <w:rPr>
          <w:rFonts w:ascii="Times New Roman" w:eastAsia="Calibri" w:hAnsi="Times New Roman" w:cs="Times New Roman"/>
          <w:sz w:val="24"/>
          <w:szCs w:val="24"/>
        </w:rPr>
        <w:t>биопсийных</w:t>
      </w:r>
      <w:proofErr w:type="spellEnd"/>
      <w:r w:rsidRPr="009213DE">
        <w:rPr>
          <w:rFonts w:ascii="Times New Roman" w:eastAsia="Calibri" w:hAnsi="Times New Roman" w:cs="Times New Roman"/>
          <w:sz w:val="24"/>
          <w:szCs w:val="24"/>
        </w:rPr>
        <w:t xml:space="preserve"> игл для нужд ООО «</w:t>
      </w:r>
      <w:proofErr w:type="spellStart"/>
      <w:r w:rsidRPr="009213DE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9213DE">
        <w:rPr>
          <w:rFonts w:ascii="Times New Roman" w:eastAsia="Calibri" w:hAnsi="Times New Roman" w:cs="Times New Roman"/>
          <w:sz w:val="24"/>
          <w:szCs w:val="24"/>
        </w:rPr>
        <w:t>» в 2017 году</w:t>
      </w:r>
      <w:bookmarkEnd w:id="0"/>
    </w:p>
    <w:p w:rsidR="009213DE" w:rsidRPr="009213DE" w:rsidRDefault="009213DE" w:rsidP="009213D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9213DE" w:rsidRPr="009213DE" w:rsidTr="00AE7B26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213DE" w:rsidRPr="009213DE" w:rsidTr="00AE7B2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3DE" w:rsidRPr="009213DE" w:rsidRDefault="009213DE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>Биопсийная</w:t>
            </w:r>
            <w:proofErr w:type="spellEnd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игла - одноразовая стерильная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3DE" w:rsidRPr="009213DE" w:rsidRDefault="009213DE" w:rsidP="009213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Одноразовая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биопсийная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игла  предназначена для проведения процедуры режущей биопсии всех типов мягких тканей, для использования с автоматическими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биопсийными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системами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ProMag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I2.5 ULTRA. Игла имеет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эхогенный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наконечник и сантиметровые метки для лучшего </w:t>
            </w:r>
            <w:proofErr w:type="gram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глубиной ее введения и расположением. Игла снабжена коннектором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Luer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присоединения шприца, коннектором для коаксиальной иглы для совместного использования при мультифокальных биопсиях, а также оснащена уникальной стальной распорной скобой для правильного размещения иглы внутри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биопсийной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системы. Каждая игла имеет цветовую маркировку диаметра, упакована в индивидуальную стерильную упаковку, срок стерилизации составляет 60 месяцев. Посадочное место выполнено из высококачественного пластика, обеспечивает надежную фиксацию внутри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биопсийной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системы, исключающую повреждение иглы в процессе проведения процедуры.</w:t>
            </w: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Толщина/длина 16G (1.6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x 20 </w:t>
            </w:r>
            <w:proofErr w:type="spellStart"/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cm</w:t>
            </w:r>
            <w:proofErr w:type="spellEnd"/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13DE" w:rsidRPr="009213DE" w:rsidTr="00AE7B26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3DE" w:rsidRPr="009213DE" w:rsidRDefault="009213DE" w:rsidP="00921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>Биопсийная</w:t>
            </w:r>
            <w:proofErr w:type="spellEnd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игла - одноразовая стерильная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13DE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3DE" w:rsidRPr="009213DE" w:rsidRDefault="009213DE" w:rsidP="0092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3DE" w:rsidRPr="009213DE" w:rsidRDefault="009213DE" w:rsidP="00921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Одноразовая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биопсийная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игла  предназначена для проведения процедуры режущей биопсии всех типов мягких тканей, для использования с автоматическими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биопсийными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системами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ProMag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I2.5 ULTRA. Игла имеет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эхогенный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наконечник и сантиметровые метки для лучшего </w:t>
            </w:r>
            <w:proofErr w:type="gram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глубиной ее введения и расположением. Игла снабжена коннектором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Luer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для присоединения шприца, коннектором для коаксиальной иглы для совместного использования при мультифокальных биопсиях, а также оснащена уникальной стальной распорной скобой для правильного размещения иглы внутри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биопсийной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системы. Каждая игла имеет цветовую маркировку диаметра, упакована в индивидуальную стерильную упаковку, срок стерилизации составляет 60 месяцев. Посадочное место выполнено из высококачественного пластика, обеспечивает надежную фиксацию внутри </w:t>
            </w:r>
            <w:proofErr w:type="spellStart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биопсийной</w:t>
            </w:r>
            <w:proofErr w:type="spellEnd"/>
            <w:r w:rsidRPr="009213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системы, исключающую повреждение иглы в процессе проведения процедуры.</w:t>
            </w:r>
            <w:r w:rsidRPr="009213DE">
              <w:rPr>
                <w:rFonts w:ascii="Times New Roman" w:hAnsi="Times New Roman" w:cs="Times New Roman"/>
                <w:sz w:val="24"/>
                <w:szCs w:val="24"/>
              </w:rPr>
              <w:t xml:space="preserve"> Толщина/длина 18G (1.2 </w:t>
            </w:r>
            <w:proofErr w:type="spellStart"/>
            <w:r w:rsidRPr="009213DE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9213DE">
              <w:rPr>
                <w:rFonts w:ascii="Times New Roman" w:hAnsi="Times New Roman" w:cs="Times New Roman"/>
                <w:sz w:val="24"/>
                <w:szCs w:val="24"/>
              </w:rPr>
              <w:t xml:space="preserve">) x 20 </w:t>
            </w:r>
            <w:proofErr w:type="spellStart"/>
            <w:r w:rsidRPr="009213DE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spellEnd"/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F2363"/>
    <w:rsid w:val="002301BC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213DE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2016-11-11T08:22:00Z</cp:lastPrinted>
  <dcterms:created xsi:type="dcterms:W3CDTF">2016-11-10T04:21:00Z</dcterms:created>
  <dcterms:modified xsi:type="dcterms:W3CDTF">2016-11-17T10:28:00Z</dcterms:modified>
</cp:coreProperties>
</file>