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/>
      </w:pPr>
    </w:p>
    <w:p w:rsidR="007F2231" w:rsidRPr="00117D5D" w:rsidRDefault="007F2231" w:rsidP="007F22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117D5D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117D5D">
        <w:rPr>
          <w:rFonts w:ascii="Times New Roman" w:hAnsi="Times New Roman"/>
          <w:b/>
          <w:sz w:val="24"/>
          <w:szCs w:val="24"/>
        </w:rPr>
        <w:t>.</w:t>
      </w:r>
    </w:p>
    <w:p w:rsidR="007F2231" w:rsidRPr="00117D5D" w:rsidRDefault="007F2231" w:rsidP="007F2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>
        <w:rPr>
          <w:rFonts w:ascii="Times New Roman" w:hAnsi="Times New Roman" w:cs="Times New Roman"/>
          <w:sz w:val="24"/>
          <w:szCs w:val="24"/>
        </w:rPr>
        <w:t>новой, ранее не использованной.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949"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</w:t>
      </w:r>
      <w:r>
        <w:rPr>
          <w:rFonts w:ascii="Times New Roman" w:hAnsi="Times New Roman" w:cs="Times New Roman"/>
          <w:sz w:val="24"/>
          <w:szCs w:val="24"/>
        </w:rPr>
        <w:t>6 месяцев</w:t>
      </w:r>
      <w:r w:rsidRPr="00AF7949">
        <w:rPr>
          <w:rFonts w:ascii="Times New Roman" w:hAnsi="Times New Roman" w:cs="Times New Roman"/>
          <w:sz w:val="24"/>
          <w:szCs w:val="24"/>
        </w:rPr>
        <w:t xml:space="preserve"> (включительно) должны поставляться с остаточным сроком годности  не менее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7949">
        <w:rPr>
          <w:rFonts w:ascii="Times New Roman" w:hAnsi="Times New Roman" w:cs="Times New Roman"/>
          <w:sz w:val="24"/>
          <w:szCs w:val="24"/>
        </w:rPr>
        <w:t xml:space="preserve"> месяцев;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одного года (включительно) должны поставляться с остаточным сроком годности  не менее 9 месяцев; 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1 года до 2 лет (включительно) должны поставляться с остаточным сроком годности не менее 12 месяцев;</w:t>
      </w:r>
      <w:bookmarkStart w:id="0" w:name="_GoBack"/>
      <w:bookmarkEnd w:id="0"/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2 лет до 3 лет (включительно) должны поставляться с остаточным сроком годности не менее 18 месяцев.</w:t>
      </w:r>
    </w:p>
    <w:p w:rsidR="001933D4" w:rsidRPr="001933D4" w:rsidRDefault="001933D4" w:rsidP="001933D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 случае предложения Участником товара на эквивалентные торговые марки, то необходимо предоставить Заказчику ТМЦ на апробацию.</w:t>
      </w:r>
    </w:p>
    <w:p w:rsidR="006409D8" w:rsidRPr="006409D8" w:rsidRDefault="006409D8" w:rsidP="006409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9D8">
        <w:rPr>
          <w:rFonts w:ascii="Times New Roman" w:hAnsi="Times New Roman" w:cs="Times New Roman"/>
          <w:b/>
          <w:sz w:val="24"/>
          <w:szCs w:val="24"/>
        </w:rPr>
        <w:t xml:space="preserve">ЛОТ №1 Предмет договора: </w:t>
      </w:r>
      <w:r w:rsidRPr="006409D8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1933D4" w:rsidRPr="001933D4">
        <w:rPr>
          <w:rFonts w:ascii="Times New Roman" w:hAnsi="Times New Roman" w:cs="Times New Roman"/>
          <w:sz w:val="24"/>
          <w:szCs w:val="24"/>
        </w:rPr>
        <w:t>моющих сре</w:t>
      </w:r>
      <w:proofErr w:type="gramStart"/>
      <w:r w:rsidR="001933D4" w:rsidRPr="001933D4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="001933D4" w:rsidRPr="001933D4">
        <w:rPr>
          <w:rFonts w:ascii="Times New Roman" w:hAnsi="Times New Roman" w:cs="Times New Roman"/>
          <w:sz w:val="24"/>
          <w:szCs w:val="24"/>
        </w:rPr>
        <w:t>я нужд ООО «</w:t>
      </w:r>
      <w:proofErr w:type="spellStart"/>
      <w:r w:rsidR="001933D4" w:rsidRPr="001933D4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="001933D4" w:rsidRPr="001933D4">
        <w:rPr>
          <w:rFonts w:ascii="Times New Roman" w:hAnsi="Times New Roman" w:cs="Times New Roman"/>
          <w:sz w:val="24"/>
          <w:szCs w:val="24"/>
        </w:rPr>
        <w:t>» в 2017 году</w:t>
      </w:r>
    </w:p>
    <w:p w:rsidR="006409D8" w:rsidRPr="006409D8" w:rsidRDefault="006409D8" w:rsidP="006409D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09D8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458"/>
        <w:gridCol w:w="3624"/>
        <w:gridCol w:w="1023"/>
        <w:gridCol w:w="943"/>
        <w:gridCol w:w="8851"/>
      </w:tblGrid>
      <w:tr w:rsidR="002F620B" w:rsidRPr="002D4FBB" w:rsidTr="002F620B">
        <w:trPr>
          <w:trHeight w:val="801"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2F620B" w:rsidRPr="002D4FBB" w:rsidRDefault="002F620B" w:rsidP="00DA7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2F620B" w:rsidRPr="002D4FBB" w:rsidRDefault="002F620B" w:rsidP="00DA7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2F620B" w:rsidRPr="002D4FBB" w:rsidRDefault="002F620B" w:rsidP="00DA7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2F620B" w:rsidRPr="002D4FBB" w:rsidRDefault="002F620B" w:rsidP="00DA7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2F620B" w:rsidRPr="002D4FBB" w:rsidRDefault="002F620B" w:rsidP="00DA7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2F620B" w:rsidRPr="00062ADB" w:rsidTr="002F620B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62ADB">
              <w:rPr>
                <w:rFonts w:ascii="Times New Roman" w:hAnsi="Times New Roman"/>
                <w:color w:val="000000"/>
              </w:rPr>
              <w:t>Белизна.</w:t>
            </w:r>
          </w:p>
          <w:p w:rsidR="002F620B" w:rsidRPr="00062ADB" w:rsidRDefault="002F620B" w:rsidP="00DA77E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Упаковка: полимерные бутылки с навинчивающимися колпачками.</w:t>
            </w:r>
          </w:p>
          <w:p w:rsidR="002F620B" w:rsidRPr="00062ADB" w:rsidRDefault="002F620B" w:rsidP="00DA77E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Объем не менее 1000 мл.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флакон.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95</w:t>
            </w:r>
          </w:p>
        </w:tc>
        <w:tc>
          <w:tcPr>
            <w:tcW w:w="8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Жидкое отбеливающее и дезинфицирующее средство, предназначенное для отбеливания изделий из хлопчатобумажных и льняных тканей, для удаления пятен и дезинфекции эмалированной, фарфоровой, фаянсовой посуды, облицовочной плитки, пластика, мусорных ведер, </w:t>
            </w: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сантехники</w:t>
            </w:r>
            <w:proofErr w:type="gramStart"/>
            <w:r w:rsidRPr="00062ADB">
              <w:rPr>
                <w:rFonts w:ascii="Times New Roman" w:eastAsia="Times New Roman" w:hAnsi="Times New Roman"/>
                <w:lang w:eastAsia="ru-RU"/>
              </w:rPr>
              <w:t>.У</w:t>
            </w:r>
            <w:proofErr w:type="gramEnd"/>
            <w:r w:rsidRPr="00062ADB">
              <w:rPr>
                <w:rFonts w:ascii="Times New Roman" w:eastAsia="Times New Roman" w:hAnsi="Times New Roman"/>
                <w:lang w:eastAsia="ru-RU"/>
              </w:rPr>
              <w:t>паковка</w:t>
            </w:r>
            <w:proofErr w:type="spellEnd"/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: полимерные бутылки с навинчивающимися колпачками. </w:t>
            </w:r>
          </w:p>
          <w:p w:rsidR="002F620B" w:rsidRPr="00062ADB" w:rsidRDefault="002F620B" w:rsidP="00DA77E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hAnsi="Times New Roman"/>
              </w:rPr>
              <w:t>Состав: Гипохлорит натрия, стабилизаторы, вода.</w:t>
            </w:r>
          </w:p>
          <w:p w:rsidR="002F620B" w:rsidRPr="00062ADB" w:rsidRDefault="002F620B" w:rsidP="00DA77E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Объем не менее 1000 мл.</w:t>
            </w:r>
          </w:p>
        </w:tc>
      </w:tr>
      <w:tr w:rsidR="002F620B" w:rsidRPr="00062ADB" w:rsidTr="002F620B">
        <w:trPr>
          <w:trHeight w:val="27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Гель для душа «СЕЛЕНА». </w:t>
            </w:r>
            <w:r w:rsidRPr="00062ADB">
              <w:rPr>
                <w:rFonts w:ascii="Times New Roman" w:eastAsia="Times New Roman" w:hAnsi="Times New Roman"/>
                <w:lang w:eastAsia="ru-RU"/>
              </w:rPr>
              <w:t>Объем не менее 500 мл</w:t>
            </w:r>
            <w:r w:rsidRPr="001B1E6E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1B1E6E">
              <w:rPr>
                <w:rFonts w:ascii="Times New Roman" w:hAnsi="Times New Roman"/>
              </w:rPr>
              <w:t xml:space="preserve">Состав: Вода, </w:t>
            </w:r>
            <w:proofErr w:type="spellStart"/>
            <w:r w:rsidRPr="001B1E6E">
              <w:rPr>
                <w:rFonts w:ascii="Times New Roman" w:hAnsi="Times New Roman"/>
              </w:rPr>
              <w:t>лаурет</w:t>
            </w:r>
            <w:proofErr w:type="spellEnd"/>
            <w:r w:rsidRPr="001B1E6E">
              <w:rPr>
                <w:rFonts w:ascii="Times New Roman" w:hAnsi="Times New Roman"/>
              </w:rPr>
              <w:t xml:space="preserve"> сульфат натрия, </w:t>
            </w:r>
            <w:proofErr w:type="spellStart"/>
            <w:r w:rsidRPr="001B1E6E">
              <w:rPr>
                <w:rFonts w:ascii="Times New Roman" w:hAnsi="Times New Roman"/>
              </w:rPr>
              <w:t>кокамидопропил</w:t>
            </w:r>
            <w:proofErr w:type="spellEnd"/>
            <w:r w:rsidRPr="001B1E6E">
              <w:rPr>
                <w:rFonts w:ascii="Times New Roman" w:hAnsi="Times New Roman"/>
              </w:rPr>
              <w:t xml:space="preserve"> бетаин, </w:t>
            </w:r>
            <w:proofErr w:type="spellStart"/>
            <w:r w:rsidRPr="001B1E6E">
              <w:rPr>
                <w:rFonts w:ascii="Times New Roman" w:hAnsi="Times New Roman"/>
              </w:rPr>
              <w:t>кокодиэтаноламид</w:t>
            </w:r>
            <w:proofErr w:type="spellEnd"/>
            <w:r w:rsidRPr="001B1E6E">
              <w:rPr>
                <w:rFonts w:ascii="Times New Roman" w:hAnsi="Times New Roman"/>
              </w:rPr>
              <w:t xml:space="preserve">, хлорид натрия, </w:t>
            </w:r>
            <w:r w:rsidRPr="001B1E6E">
              <w:rPr>
                <w:rFonts w:ascii="Times New Roman" w:hAnsi="Times New Roman"/>
              </w:rPr>
              <w:lastRenderedPageBreak/>
              <w:t>глицерин, консервант, отдушка.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062ADB">
              <w:rPr>
                <w:rFonts w:ascii="Times New Roman" w:eastAsia="Times New Roman" w:hAnsi="Times New Roman"/>
                <w:lang w:eastAsia="ru-RU"/>
              </w:rPr>
              <w:lastRenderedPageBreak/>
              <w:t>ф</w:t>
            </w:r>
            <w:proofErr w:type="gramEnd"/>
            <w:r w:rsidRPr="00062ADB">
              <w:rPr>
                <w:rFonts w:ascii="Times New Roman" w:eastAsia="Times New Roman" w:hAnsi="Times New Roman"/>
                <w:lang w:eastAsia="ru-RU"/>
              </w:rPr>
              <w:t>лакон.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  <w:tc>
          <w:tcPr>
            <w:tcW w:w="8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 Объем не менее 500 мл.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B1E6E">
              <w:rPr>
                <w:rFonts w:ascii="Times New Roman" w:hAnsi="Times New Roman"/>
              </w:rPr>
              <w:t xml:space="preserve">Состав: Вода, </w:t>
            </w:r>
            <w:proofErr w:type="spellStart"/>
            <w:r w:rsidRPr="001B1E6E">
              <w:rPr>
                <w:rFonts w:ascii="Times New Roman" w:hAnsi="Times New Roman"/>
              </w:rPr>
              <w:t>лаурет</w:t>
            </w:r>
            <w:proofErr w:type="spellEnd"/>
            <w:r w:rsidRPr="001B1E6E">
              <w:rPr>
                <w:rFonts w:ascii="Times New Roman" w:hAnsi="Times New Roman"/>
              </w:rPr>
              <w:t xml:space="preserve"> сульфат натрия, </w:t>
            </w:r>
            <w:proofErr w:type="spellStart"/>
            <w:r w:rsidRPr="001B1E6E">
              <w:rPr>
                <w:rFonts w:ascii="Times New Roman" w:hAnsi="Times New Roman"/>
              </w:rPr>
              <w:t>кокамидопропил</w:t>
            </w:r>
            <w:proofErr w:type="spellEnd"/>
            <w:r w:rsidRPr="001B1E6E">
              <w:rPr>
                <w:rFonts w:ascii="Times New Roman" w:hAnsi="Times New Roman"/>
              </w:rPr>
              <w:t xml:space="preserve"> бетаин, </w:t>
            </w:r>
            <w:proofErr w:type="spellStart"/>
            <w:r w:rsidRPr="001B1E6E">
              <w:rPr>
                <w:rFonts w:ascii="Times New Roman" w:hAnsi="Times New Roman"/>
              </w:rPr>
              <w:t>кокодиэтаноламид</w:t>
            </w:r>
            <w:proofErr w:type="spellEnd"/>
            <w:r w:rsidRPr="001B1E6E">
              <w:rPr>
                <w:rFonts w:ascii="Times New Roman" w:hAnsi="Times New Roman"/>
              </w:rPr>
              <w:t>, хлорид натрия, глицерин, консервант, отдушка.</w:t>
            </w:r>
          </w:p>
        </w:tc>
      </w:tr>
      <w:tr w:rsidR="002F620B" w:rsidRPr="00062ADB" w:rsidTr="002F620B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062ADB">
              <w:rPr>
                <w:rFonts w:ascii="Times New Roman" w:hAnsi="Times New Roman"/>
                <w:color w:val="000000"/>
              </w:rPr>
              <w:t>Tork</w:t>
            </w:r>
            <w:proofErr w:type="spellEnd"/>
            <w:r w:rsidRPr="00062ADB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62ADB">
              <w:rPr>
                <w:rFonts w:ascii="Times New Roman" w:hAnsi="Times New Roman"/>
                <w:color w:val="000000"/>
              </w:rPr>
              <w:t>Premium</w:t>
            </w:r>
            <w:proofErr w:type="spellEnd"/>
            <w:r w:rsidRPr="00062ADB">
              <w:rPr>
                <w:rFonts w:ascii="Times New Roman" w:hAnsi="Times New Roman"/>
                <w:color w:val="000000"/>
              </w:rPr>
              <w:t xml:space="preserve"> жидкое мыло-гель для тела и волос для Мини-диспенсеров. Система S2. </w:t>
            </w:r>
            <w:r w:rsidRPr="00062AD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Герметичный одноразовый картридж. </w:t>
            </w:r>
            <w:r w:rsidRPr="00062ADB">
              <w:rPr>
                <w:rFonts w:ascii="Times New Roman" w:eastAsia="Times New Roman" w:hAnsi="Times New Roman"/>
                <w:lang w:eastAsia="ru-RU"/>
              </w:rPr>
              <w:t>Объем не менее 475 мл.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  шт.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8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62AD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Мыло </w:t>
            </w:r>
            <w:proofErr w:type="spellStart"/>
            <w:r w:rsidRPr="00062ADB">
              <w:rPr>
                <w:rFonts w:ascii="Times New Roman" w:hAnsi="Times New Roman"/>
                <w:color w:val="000000"/>
                <w:shd w:val="clear" w:color="auto" w:fill="FFFFFF"/>
              </w:rPr>
              <w:t>Tork</w:t>
            </w:r>
            <w:proofErr w:type="spellEnd"/>
            <w:r w:rsidRPr="00062AD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поставляется в герметичных одноразовых картриджах, которые гарантируют защиту мыла от бактериального загрязнения. Одноразовые дозирующие клапаны предотвращают перерасход мыла. Повышенная вместимость картриджей снижает количество перезаправок, освобождая время, затрачиваемое на обслуживание диспенсеров. В процессе использования картридж существенно сжимается, сокращая количество отходов до 70%. Пластик, из которого изготовлены картриджи, пригоден к вторичной переработке. </w:t>
            </w:r>
          </w:p>
          <w:p w:rsidR="002F620B" w:rsidRPr="00062ADB" w:rsidRDefault="002F620B" w:rsidP="00DA77E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Цвет голубой с перламутровым отливом </w:t>
            </w:r>
            <w:r w:rsidRPr="00062AD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Уровень </w:t>
            </w:r>
            <w:proofErr w:type="spellStart"/>
            <w:r w:rsidRPr="00062ADB">
              <w:rPr>
                <w:rFonts w:ascii="Times New Roman" w:hAnsi="Times New Roman"/>
                <w:color w:val="000000"/>
                <w:shd w:val="clear" w:color="auto" w:fill="FFFFFF"/>
              </w:rPr>
              <w:t>pH</w:t>
            </w:r>
            <w:proofErr w:type="spellEnd"/>
            <w:r w:rsidRPr="00062AD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4,5 - 5,5. </w:t>
            </w:r>
            <w:r w:rsidRPr="00062ADB">
              <w:rPr>
                <w:rFonts w:ascii="Times New Roman" w:eastAsia="Times New Roman" w:hAnsi="Times New Roman"/>
                <w:lang w:eastAsia="ru-RU"/>
              </w:rPr>
              <w:t>Объем не менее 475 мл.</w:t>
            </w:r>
          </w:p>
        </w:tc>
      </w:tr>
      <w:tr w:rsidR="002F620B" w:rsidRPr="00062ADB" w:rsidTr="002F620B">
        <w:trPr>
          <w:trHeight w:val="88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hAnsi="Times New Roman"/>
                <w:color w:val="000000"/>
              </w:rPr>
              <w:t xml:space="preserve">Жидкое мыло во флаконах с дозатором "Весна". </w:t>
            </w:r>
            <w:r w:rsidRPr="00062ADB">
              <w:rPr>
                <w:rFonts w:ascii="Times New Roman" w:hAnsi="Times New Roman"/>
              </w:rPr>
              <w:t>Упаковка: пластиковый флакон  с дозатором.</w:t>
            </w:r>
          </w:p>
          <w:p w:rsidR="002F620B" w:rsidRPr="00062ADB" w:rsidRDefault="002F620B" w:rsidP="00DA77E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Объем не менее 280 мл.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  шт.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8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hAnsi="Times New Roman"/>
              </w:rPr>
              <w:t>Парфюмерная композиция.</w:t>
            </w:r>
            <w:r w:rsidRPr="00062ADB">
              <w:t xml:space="preserve"> </w:t>
            </w:r>
            <w:r w:rsidRPr="00062ADB">
              <w:rPr>
                <w:rFonts w:ascii="Times New Roman" w:hAnsi="Times New Roman"/>
              </w:rPr>
              <w:t>Назначение: для гигиенической обработки рук медицинского персонала, детских дошкольных и школьных учреждений. Упаковка: пластиковый флакон  с дозатором.</w:t>
            </w:r>
          </w:p>
          <w:p w:rsidR="002F620B" w:rsidRPr="00062ADB" w:rsidRDefault="002F620B" w:rsidP="00DA77E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Объем не менее 280 мл </w:t>
            </w:r>
          </w:p>
        </w:tc>
      </w:tr>
      <w:tr w:rsidR="002F620B" w:rsidRPr="00062ADB" w:rsidTr="002F620B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062ADB">
              <w:rPr>
                <w:rFonts w:ascii="Times New Roman" w:hAnsi="Times New Roman"/>
                <w:color w:val="000000"/>
              </w:rPr>
              <w:t>Tork</w:t>
            </w:r>
            <w:proofErr w:type="spellEnd"/>
            <w:r w:rsidRPr="00062ADB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062ADB">
              <w:rPr>
                <w:rFonts w:ascii="Times New Roman" w:hAnsi="Times New Roman"/>
                <w:color w:val="000000"/>
              </w:rPr>
              <w:t>Premium</w:t>
            </w:r>
            <w:proofErr w:type="spellEnd"/>
            <w:r w:rsidRPr="00062ADB">
              <w:rPr>
                <w:rFonts w:ascii="Times New Roman" w:hAnsi="Times New Roman"/>
                <w:color w:val="000000"/>
              </w:rPr>
              <w:t xml:space="preserve"> жидкое мыло-крем сменный блок для дозатора. Система S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062ADB"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062ADB">
              <w:rPr>
                <w:rFonts w:ascii="Times New Roman" w:eastAsia="Times New Roman" w:hAnsi="Times New Roman"/>
                <w:lang w:eastAsia="ru-RU"/>
              </w:rPr>
              <w:t>Объем не менее 475 мл.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  </w:t>
            </w:r>
            <w:proofErr w:type="gramStart"/>
            <w:r w:rsidRPr="00062ADB">
              <w:rPr>
                <w:rFonts w:ascii="Times New Roman" w:eastAsia="Times New Roman" w:hAnsi="Times New Roman"/>
                <w:lang w:eastAsia="ru-RU"/>
              </w:rPr>
              <w:t>ш</w:t>
            </w:r>
            <w:proofErr w:type="gramEnd"/>
            <w:r w:rsidRPr="00062ADB">
              <w:rPr>
                <w:rFonts w:ascii="Times New Roman" w:eastAsia="Times New Roman" w:hAnsi="Times New Roman"/>
                <w:lang w:eastAsia="ru-RU"/>
              </w:rPr>
              <w:t>т.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8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Универсальное жидкое мыло-крем с улучшенным химическим составом, подходит для частого использования, не раздражает кожу рук. Гигиенический картридж значительно упрощает замену мыла, предотвращает бактериальное загрязнение, а также сжимается при использовании, уменьшая на 70% количество отходов. Дозировочный клапан на 1 мл предотвращает перерасход продукта. Уровень </w:t>
            </w:r>
            <w:proofErr w:type="spellStart"/>
            <w:r w:rsidRPr="00062ADB">
              <w:rPr>
                <w:rFonts w:ascii="Times New Roman" w:hAnsi="Times New Roman"/>
                <w:color w:val="000000"/>
                <w:shd w:val="clear" w:color="auto" w:fill="FFFFFF"/>
              </w:rPr>
              <w:t>pH</w:t>
            </w:r>
            <w:proofErr w:type="spellEnd"/>
            <w:r w:rsidRPr="00062AD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4,5 - 5,5. </w:t>
            </w:r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Объем не менее </w:t>
            </w:r>
            <w:r>
              <w:rPr>
                <w:rFonts w:ascii="Times New Roman" w:eastAsia="Times New Roman" w:hAnsi="Times New Roman"/>
                <w:lang w:eastAsia="ru-RU"/>
              </w:rPr>
              <w:t>475</w:t>
            </w:r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 мл.</w:t>
            </w:r>
          </w:p>
        </w:tc>
      </w:tr>
      <w:tr w:rsidR="002F620B" w:rsidRPr="00062ADB" w:rsidTr="002F620B">
        <w:trPr>
          <w:trHeight w:val="56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rPr>
                <w:rFonts w:ascii="Times New Roman" w:hAnsi="Times New Roman"/>
                <w:color w:val="000000"/>
              </w:rPr>
            </w:pPr>
            <w:r w:rsidRPr="00062ADB">
              <w:rPr>
                <w:rFonts w:ascii="Times New Roman" w:hAnsi="Times New Roman"/>
                <w:color w:val="000000"/>
              </w:rPr>
              <w:t>Мыло жидкое «Прогресс»  для мытья пола. В</w:t>
            </w:r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 канистрах не менее 5 л.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820BA">
              <w:rPr>
                <w:rFonts w:ascii="Times New Roman" w:hAnsi="Times New Roman"/>
                <w:color w:val="000000"/>
              </w:rPr>
              <w:t>Состав: очищенная вода, оптимизированная смесь анионных ПАВ, комплексообразователь, модификатор реологии, консервант, парфюмерная композиция.</w:t>
            </w:r>
            <w:r>
              <w:rPr>
                <w:rFonts w:ascii="Arial" w:hAnsi="Arial" w:cs="Arial"/>
                <w:color w:val="6A777D"/>
                <w:sz w:val="17"/>
                <w:szCs w:val="17"/>
                <w:shd w:val="clear" w:color="auto" w:fill="FFFFFF"/>
              </w:rPr>
              <w:t xml:space="preserve">  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кан</w:t>
            </w:r>
            <w:proofErr w:type="spellEnd"/>
            <w:r w:rsidRPr="00062ADB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168</w:t>
            </w:r>
          </w:p>
        </w:tc>
        <w:tc>
          <w:tcPr>
            <w:tcW w:w="8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hAnsi="Times New Roman"/>
              </w:rPr>
              <w:t xml:space="preserve">Концентрированное универсальное моющее средство «Прогресс» объемом 5 литр. Предназначено для мойки и обезжиривания различных твердых поверхностей: посуды, поверхностей бытового и производственного оборудования, стен и полов. Густая, насыщенная формула эффективно растворяет жир даже в холодной воде. Должен быть экономичен. </w:t>
            </w:r>
            <w:proofErr w:type="gramStart"/>
            <w:r w:rsidRPr="00062ADB">
              <w:rPr>
                <w:rFonts w:ascii="Times New Roman" w:hAnsi="Times New Roman"/>
              </w:rPr>
              <w:t xml:space="preserve">Состав не более 30% очищенной воды, 5-15% смесь АПАВ, </w:t>
            </w:r>
            <w:proofErr w:type="spellStart"/>
            <w:r w:rsidRPr="00062ADB">
              <w:rPr>
                <w:rFonts w:ascii="Times New Roman" w:hAnsi="Times New Roman"/>
              </w:rPr>
              <w:t>неиногенные</w:t>
            </w:r>
            <w:proofErr w:type="spellEnd"/>
            <w:r w:rsidRPr="00062ADB">
              <w:rPr>
                <w:rFonts w:ascii="Times New Roman" w:hAnsi="Times New Roman"/>
              </w:rPr>
              <w:t xml:space="preserve"> ПАВ не менее 5%, отдушка не менее 5%, консерванты не менее 5%, загуститель не менее 5%.</w:t>
            </w:r>
            <w:r w:rsidRPr="00062ADB">
              <w:rPr>
                <w:rFonts w:ascii="Times New Roman" w:eastAsia="Times New Roman" w:hAnsi="Times New Roman"/>
                <w:lang w:eastAsia="ru-RU"/>
              </w:rPr>
              <w:t>в канистрах не менее 5 л.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820BA">
              <w:rPr>
                <w:rFonts w:ascii="Times New Roman" w:hAnsi="Times New Roman"/>
              </w:rPr>
              <w:t>Плотность: около 1,01 г/см3 (при 20°С)</w:t>
            </w:r>
            <w:r w:rsidRPr="005820BA">
              <w:rPr>
                <w:rFonts w:ascii="Times New Roman" w:hAnsi="Times New Roman"/>
              </w:rPr>
              <w:br/>
              <w:t>Значение рН: около 6,5 единиц (для 1%-</w:t>
            </w:r>
            <w:proofErr w:type="spellStart"/>
            <w:r w:rsidRPr="005820BA">
              <w:rPr>
                <w:rFonts w:ascii="Times New Roman" w:hAnsi="Times New Roman"/>
              </w:rPr>
              <w:t>го</w:t>
            </w:r>
            <w:proofErr w:type="spellEnd"/>
            <w:r w:rsidRPr="005820BA">
              <w:rPr>
                <w:rFonts w:ascii="Times New Roman" w:hAnsi="Times New Roman"/>
              </w:rPr>
              <w:t xml:space="preserve"> раствора в дистиллированной воде)</w:t>
            </w:r>
            <w:r w:rsidRPr="005820BA">
              <w:rPr>
                <w:rFonts w:ascii="Times New Roman" w:hAnsi="Times New Roman"/>
              </w:rPr>
              <w:br/>
              <w:t>Средство чувствительно к низким температурам - замерзает, после размораживания</w:t>
            </w:r>
            <w:proofErr w:type="gramEnd"/>
            <w:r w:rsidRPr="005820BA">
              <w:rPr>
                <w:rFonts w:ascii="Times New Roman" w:hAnsi="Times New Roman"/>
              </w:rPr>
              <w:t xml:space="preserve"> восстанавливает свои физико-химические и моющие свойства.</w:t>
            </w:r>
          </w:p>
        </w:tc>
      </w:tr>
      <w:tr w:rsidR="002F620B" w:rsidRPr="00062ADB" w:rsidTr="002F620B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rPr>
                <w:rFonts w:ascii="Times New Roman" w:hAnsi="Times New Roman"/>
                <w:color w:val="000000"/>
              </w:rPr>
            </w:pPr>
            <w:r w:rsidRPr="00062ADB">
              <w:rPr>
                <w:rFonts w:ascii="Times New Roman" w:hAnsi="Times New Roman"/>
                <w:color w:val="000000"/>
              </w:rPr>
              <w:t xml:space="preserve">Полироль «ПРОНТО», аэрозоль, </w:t>
            </w:r>
            <w:r w:rsidRPr="00062ADB">
              <w:rPr>
                <w:rFonts w:ascii="Times New Roman" w:eastAsia="Times New Roman" w:hAnsi="Times New Roman"/>
                <w:lang w:eastAsia="ru-RU"/>
              </w:rPr>
              <w:t>объем не менее 250мл-300 мл.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  шт.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Чистящее средство для мебели полироль «Пронто», </w:t>
            </w: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аэрозоль</w:t>
            </w:r>
            <w:proofErr w:type="gramStart"/>
            <w:r w:rsidRPr="00062ADB">
              <w:rPr>
                <w:rFonts w:ascii="Times New Roman" w:eastAsia="Times New Roman" w:hAnsi="Times New Roman"/>
                <w:lang w:eastAsia="ru-RU"/>
              </w:rPr>
              <w:t>,о</w:t>
            </w:r>
            <w:proofErr w:type="gramEnd"/>
            <w:r w:rsidRPr="00062ADB">
              <w:rPr>
                <w:rFonts w:ascii="Times New Roman" w:eastAsia="Times New Roman" w:hAnsi="Times New Roman"/>
                <w:lang w:eastAsia="ru-RU"/>
              </w:rPr>
              <w:t>бъем</w:t>
            </w:r>
            <w:proofErr w:type="spellEnd"/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 не менее 250мл-300 мл. Применяются для самых различных поверхностей мебели, включая дерево, пластик, панели телевизоров, вид</w:t>
            </w:r>
            <w:proofErr w:type="gramStart"/>
            <w:r w:rsidRPr="00062ADB">
              <w:rPr>
                <w:rFonts w:ascii="Times New Roman" w:eastAsia="Times New Roman" w:hAnsi="Times New Roman"/>
                <w:lang w:eastAsia="ru-RU"/>
              </w:rPr>
              <w:t>ео и ау</w:t>
            </w:r>
            <w:proofErr w:type="gramEnd"/>
            <w:r w:rsidRPr="00062ADB">
              <w:rPr>
                <w:rFonts w:ascii="Times New Roman" w:eastAsia="Times New Roman" w:hAnsi="Times New Roman"/>
                <w:lang w:eastAsia="ru-RU"/>
              </w:rPr>
              <w:t>дио - аппаратуры, стеклянные, мраморные, керамические и эмалированные поверхности и т.д.</w:t>
            </w:r>
          </w:p>
        </w:tc>
      </w:tr>
      <w:tr w:rsidR="002F620B" w:rsidRPr="00062ADB" w:rsidTr="002F620B">
        <w:trPr>
          <w:trHeight w:val="34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lastRenderedPageBreak/>
              <w:t>8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062ADB">
              <w:rPr>
                <w:rFonts w:ascii="Times New Roman" w:hAnsi="Times New Roman"/>
                <w:color w:val="000000"/>
              </w:rPr>
              <w:t>Порошок стиральный «Лотос», «</w:t>
            </w:r>
            <w:proofErr w:type="spellStart"/>
            <w:r w:rsidRPr="00062ADB">
              <w:rPr>
                <w:rFonts w:ascii="Times New Roman" w:hAnsi="Times New Roman"/>
                <w:color w:val="000000"/>
              </w:rPr>
              <w:t>Зифа</w:t>
            </w:r>
            <w:proofErr w:type="spellEnd"/>
            <w:r w:rsidRPr="00062ADB">
              <w:rPr>
                <w:rFonts w:ascii="Times New Roman" w:hAnsi="Times New Roman"/>
                <w:color w:val="000000"/>
              </w:rPr>
              <w:t>», «</w:t>
            </w:r>
            <w:proofErr w:type="spellStart"/>
            <w:r w:rsidRPr="00062ADB">
              <w:rPr>
                <w:rFonts w:ascii="Times New Roman" w:hAnsi="Times New Roman"/>
                <w:color w:val="000000"/>
              </w:rPr>
              <w:t>Эколь</w:t>
            </w:r>
            <w:proofErr w:type="spellEnd"/>
            <w:r w:rsidRPr="00062ADB">
              <w:rPr>
                <w:rFonts w:ascii="Times New Roman" w:hAnsi="Times New Roman"/>
                <w:color w:val="000000"/>
              </w:rPr>
              <w:t xml:space="preserve">». Картонная упаковка. </w:t>
            </w:r>
            <w:r w:rsidRPr="00062ADB">
              <w:rPr>
                <w:rFonts w:ascii="Times New Roman" w:eastAsia="Times New Roman" w:hAnsi="Times New Roman"/>
                <w:lang w:eastAsia="ru-RU"/>
              </w:rPr>
              <w:t>Не менее 400 гр.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E4D98">
              <w:rPr>
                <w:rStyle w:val="a3"/>
                <w:rFonts w:ascii="Times New Roman" w:hAnsi="Times New Roman"/>
              </w:rPr>
              <w:t xml:space="preserve">Состав: </w:t>
            </w:r>
            <w:proofErr w:type="spellStart"/>
            <w:proofErr w:type="gramStart"/>
            <w:r w:rsidRPr="002E4D98">
              <w:rPr>
                <w:rFonts w:ascii="Times New Roman" w:hAnsi="Times New Roman"/>
              </w:rPr>
              <w:t>C</w:t>
            </w:r>
            <w:proofErr w:type="gramEnd"/>
            <w:r w:rsidRPr="002E4D98">
              <w:rPr>
                <w:rFonts w:ascii="Times New Roman" w:hAnsi="Times New Roman"/>
              </w:rPr>
              <w:t>ода</w:t>
            </w:r>
            <w:proofErr w:type="spellEnd"/>
            <w:r w:rsidRPr="002E4D98">
              <w:rPr>
                <w:rFonts w:ascii="Times New Roman" w:hAnsi="Times New Roman"/>
              </w:rPr>
              <w:t xml:space="preserve"> кальцинированная (карбонаты) – 15% и более, но менее 30%, иные компоненты: АПАВ, фосфаты – 5% и более, но менее 15%; НПАВ, </w:t>
            </w:r>
            <w:proofErr w:type="spellStart"/>
            <w:r w:rsidRPr="002E4D98">
              <w:rPr>
                <w:rFonts w:ascii="Times New Roman" w:hAnsi="Times New Roman"/>
              </w:rPr>
              <w:t>поликарбоксилаты</w:t>
            </w:r>
            <w:proofErr w:type="spellEnd"/>
            <w:r w:rsidRPr="002E4D98">
              <w:rPr>
                <w:rFonts w:ascii="Times New Roman" w:hAnsi="Times New Roman"/>
              </w:rPr>
              <w:t xml:space="preserve">, энзимы, </w:t>
            </w:r>
            <w:proofErr w:type="spellStart"/>
            <w:r w:rsidRPr="002E4D98">
              <w:rPr>
                <w:rFonts w:ascii="Times New Roman" w:hAnsi="Times New Roman"/>
              </w:rPr>
              <w:t>фотокаталитический</w:t>
            </w:r>
            <w:proofErr w:type="spellEnd"/>
            <w:r w:rsidRPr="002E4D98">
              <w:rPr>
                <w:rFonts w:ascii="Times New Roman" w:hAnsi="Times New Roman"/>
              </w:rPr>
              <w:t xml:space="preserve"> отбеливатель, ароматизирующие добавки – менее 5%.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пач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8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ГОСТ25644-96. </w:t>
            </w: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Гипоаллергенный</w:t>
            </w:r>
            <w:proofErr w:type="spellEnd"/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 и </w:t>
            </w:r>
            <w:proofErr w:type="gramStart"/>
            <w:r w:rsidRPr="00062ADB">
              <w:rPr>
                <w:rFonts w:ascii="Times New Roman" w:eastAsia="Times New Roman" w:hAnsi="Times New Roman"/>
                <w:lang w:eastAsia="ru-RU"/>
              </w:rPr>
              <w:t>безопасный</w:t>
            </w:r>
            <w:proofErr w:type="gramEnd"/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 для здоровья, применяется практически для всех типов тканей, кроме шерсти и шёлка. Допускается использование и для ручной стирки, и для стирки в стиральных машинках всех типов. «Лотос», «</w:t>
            </w: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Зифа</w:t>
            </w:r>
            <w:proofErr w:type="spellEnd"/>
            <w:r w:rsidRPr="00062ADB">
              <w:rPr>
                <w:rFonts w:ascii="Times New Roman" w:eastAsia="Times New Roman" w:hAnsi="Times New Roman"/>
                <w:lang w:eastAsia="ru-RU"/>
              </w:rPr>
              <w:t>», «</w:t>
            </w: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Эколь</w:t>
            </w:r>
            <w:proofErr w:type="spellEnd"/>
            <w:r w:rsidRPr="00062ADB">
              <w:rPr>
                <w:rFonts w:ascii="Times New Roman" w:eastAsia="Times New Roman" w:hAnsi="Times New Roman"/>
                <w:lang w:eastAsia="ru-RU"/>
              </w:rPr>
              <w:t>». Картонная упаковка, не менее 400 гр.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E4D98">
              <w:rPr>
                <w:rStyle w:val="a3"/>
                <w:rFonts w:ascii="Times New Roman" w:hAnsi="Times New Roman"/>
              </w:rPr>
              <w:t xml:space="preserve">Состав: </w:t>
            </w:r>
            <w:proofErr w:type="spellStart"/>
            <w:proofErr w:type="gramStart"/>
            <w:r w:rsidRPr="002E4D98">
              <w:rPr>
                <w:rFonts w:ascii="Times New Roman" w:hAnsi="Times New Roman"/>
              </w:rPr>
              <w:t>C</w:t>
            </w:r>
            <w:proofErr w:type="gramEnd"/>
            <w:r w:rsidRPr="002E4D98">
              <w:rPr>
                <w:rFonts w:ascii="Times New Roman" w:hAnsi="Times New Roman"/>
              </w:rPr>
              <w:t>ода</w:t>
            </w:r>
            <w:proofErr w:type="spellEnd"/>
            <w:r w:rsidRPr="002E4D98">
              <w:rPr>
                <w:rFonts w:ascii="Times New Roman" w:hAnsi="Times New Roman"/>
              </w:rPr>
              <w:t xml:space="preserve"> кальцинированная (карбонаты) – 15% и более, но менее 30%, иные компоненты: АПАВ, фосфаты – 5% и более, но менее 15%; НПАВ, </w:t>
            </w:r>
            <w:proofErr w:type="spellStart"/>
            <w:r w:rsidRPr="002E4D98">
              <w:rPr>
                <w:rFonts w:ascii="Times New Roman" w:hAnsi="Times New Roman"/>
              </w:rPr>
              <w:t>поликарбоксилаты</w:t>
            </w:r>
            <w:proofErr w:type="spellEnd"/>
            <w:r w:rsidRPr="002E4D98">
              <w:rPr>
                <w:rFonts w:ascii="Times New Roman" w:hAnsi="Times New Roman"/>
              </w:rPr>
              <w:t xml:space="preserve">, энзимы, </w:t>
            </w:r>
            <w:proofErr w:type="spellStart"/>
            <w:r w:rsidRPr="002E4D98">
              <w:rPr>
                <w:rFonts w:ascii="Times New Roman" w:hAnsi="Times New Roman"/>
              </w:rPr>
              <w:t>фотокаталитический</w:t>
            </w:r>
            <w:proofErr w:type="spellEnd"/>
            <w:r w:rsidRPr="002E4D98">
              <w:rPr>
                <w:rFonts w:ascii="Times New Roman" w:hAnsi="Times New Roman"/>
              </w:rPr>
              <w:t xml:space="preserve"> отбеливатель, ароматизирующие добавки – менее 5%.</w:t>
            </w:r>
          </w:p>
        </w:tc>
      </w:tr>
      <w:tr w:rsidR="002F620B" w:rsidRPr="00062ADB" w:rsidTr="002F620B">
        <w:trPr>
          <w:trHeight w:val="6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rPr>
                <w:rFonts w:ascii="Times New Roman" w:hAnsi="Times New Roman"/>
                <w:color w:val="000000"/>
              </w:rPr>
            </w:pPr>
            <w:r w:rsidRPr="00062ADB">
              <w:rPr>
                <w:rFonts w:ascii="Times New Roman" w:hAnsi="Times New Roman"/>
                <w:color w:val="000000"/>
              </w:rPr>
              <w:t xml:space="preserve">Сода </w:t>
            </w:r>
            <w:proofErr w:type="spellStart"/>
            <w:r w:rsidRPr="00062ADB">
              <w:rPr>
                <w:rFonts w:ascii="Times New Roman" w:hAnsi="Times New Roman"/>
                <w:color w:val="000000"/>
              </w:rPr>
              <w:t>кальценированная</w:t>
            </w:r>
            <w:proofErr w:type="spellEnd"/>
            <w:r w:rsidRPr="00062ADB">
              <w:rPr>
                <w:rFonts w:ascii="Times New Roman" w:hAnsi="Times New Roman"/>
                <w:color w:val="000000"/>
              </w:rPr>
              <w:t xml:space="preserve">. </w:t>
            </w:r>
            <w:r w:rsidRPr="00062ADB">
              <w:rPr>
                <w:rFonts w:ascii="Times New Roman" w:eastAsia="Times New Roman" w:hAnsi="Times New Roman"/>
                <w:lang w:eastAsia="ru-RU"/>
              </w:rPr>
              <w:t>В бумажных пачках не менее  600 гр.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пач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325</w:t>
            </w:r>
          </w:p>
        </w:tc>
        <w:tc>
          <w:tcPr>
            <w:tcW w:w="8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ГОСТ 5100-85. В бумажных пачках не менее  600 гр. Универсальное </w:t>
            </w: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водосмягчающее</w:t>
            </w:r>
            <w:proofErr w:type="spellEnd"/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, моющее, чистящее и </w:t>
            </w: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жироудаляющее</w:t>
            </w:r>
            <w:proofErr w:type="spellEnd"/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 средство.</w:t>
            </w:r>
          </w:p>
        </w:tc>
      </w:tr>
      <w:tr w:rsidR="002F620B" w:rsidRPr="00062ADB" w:rsidTr="002F620B">
        <w:trPr>
          <w:trHeight w:val="5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rPr>
                <w:rFonts w:ascii="Times New Roman" w:hAnsi="Times New Roman"/>
                <w:color w:val="000000"/>
              </w:rPr>
            </w:pPr>
            <w:r w:rsidRPr="00062ADB">
              <w:rPr>
                <w:rFonts w:ascii="Times New Roman" w:hAnsi="Times New Roman"/>
                <w:color w:val="000000"/>
              </w:rPr>
              <w:t>Сода пищевая. В</w:t>
            </w:r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 бумажных пачках не менее 500гр.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пач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195</w:t>
            </w:r>
          </w:p>
        </w:tc>
        <w:tc>
          <w:tcPr>
            <w:tcW w:w="8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ГОСТ 2156-76. Сода пищевая (натрий двууглекислый, бикарбонат натрия, гидрокарбонат натрия) в бумажных пачках не менее 500гр.</w:t>
            </w:r>
          </w:p>
        </w:tc>
      </w:tr>
      <w:tr w:rsidR="002F620B" w:rsidRPr="00062ADB" w:rsidTr="002F620B">
        <w:trPr>
          <w:trHeight w:val="54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rPr>
                <w:rFonts w:ascii="Times New Roman" w:hAnsi="Times New Roman"/>
                <w:color w:val="000000"/>
              </w:rPr>
            </w:pPr>
            <w:r w:rsidRPr="00062ADB">
              <w:rPr>
                <w:rFonts w:ascii="Times New Roman" w:hAnsi="Times New Roman"/>
                <w:color w:val="000000"/>
              </w:rPr>
              <w:t>Средство для мытья посуды «AOS». О</w:t>
            </w:r>
            <w:r w:rsidRPr="00062ADB">
              <w:rPr>
                <w:rFonts w:ascii="Times New Roman" w:eastAsia="Times New Roman" w:hAnsi="Times New Roman"/>
                <w:lang w:eastAsia="ru-RU"/>
              </w:rPr>
              <w:t>бъемом не менее 0,5л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  шт.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8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Средство для мытья посуды «AOS» объемом не менее 0,5л.  Эффективно удаляет любые загрязнения. Хорошо пенится. Не оставляет разводов на посуде. Удаляет жир даже в холодной воде.</w:t>
            </w:r>
          </w:p>
        </w:tc>
      </w:tr>
      <w:tr w:rsidR="002F620B" w:rsidRPr="00062ADB" w:rsidTr="002F620B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546FA0">
              <w:rPr>
                <w:rFonts w:ascii="Times New Roman" w:hAnsi="Times New Roman"/>
                <w:color w:val="000000"/>
              </w:rPr>
              <w:t>Средство для чистки стекол "</w:t>
            </w:r>
            <w:proofErr w:type="spellStart"/>
            <w:r w:rsidRPr="00546FA0">
              <w:rPr>
                <w:rFonts w:ascii="Times New Roman" w:hAnsi="Times New Roman"/>
                <w:color w:val="000000"/>
              </w:rPr>
              <w:t>Нитхинол</w:t>
            </w:r>
            <w:proofErr w:type="spellEnd"/>
            <w:r w:rsidRPr="00546FA0">
              <w:rPr>
                <w:rFonts w:ascii="Times New Roman" w:hAnsi="Times New Roman"/>
                <w:color w:val="000000"/>
              </w:rPr>
              <w:t xml:space="preserve">-люкс". Упаковка объемом не менее 500 </w:t>
            </w:r>
            <w:proofErr w:type="spellStart"/>
            <w:r w:rsidRPr="00546FA0">
              <w:rPr>
                <w:rFonts w:ascii="Times New Roman" w:hAnsi="Times New Roman"/>
                <w:color w:val="000000"/>
              </w:rPr>
              <w:t>мл</w:t>
            </w:r>
            <w:proofErr w:type="gramStart"/>
            <w:r w:rsidRPr="00546FA0">
              <w:rPr>
                <w:rFonts w:ascii="Times New Roman" w:hAnsi="Times New Roman"/>
                <w:color w:val="000000"/>
              </w:rPr>
              <w:t>.с</w:t>
            </w:r>
            <w:proofErr w:type="spellEnd"/>
            <w:proofErr w:type="gramEnd"/>
            <w:r w:rsidRPr="00546FA0">
              <w:rPr>
                <w:rFonts w:ascii="Times New Roman" w:hAnsi="Times New Roman"/>
                <w:color w:val="000000"/>
              </w:rPr>
              <w:t xml:space="preserve"> распылителем.  Состав: вода питьевая, спирт изопропиловый, бутиловый эфир </w:t>
            </w:r>
            <w:proofErr w:type="spellStart"/>
            <w:r w:rsidRPr="00546FA0">
              <w:rPr>
                <w:rFonts w:ascii="Times New Roman" w:hAnsi="Times New Roman"/>
                <w:color w:val="000000"/>
              </w:rPr>
              <w:t>пропиленгликоля</w:t>
            </w:r>
            <w:proofErr w:type="spellEnd"/>
            <w:r w:rsidRPr="00546FA0">
              <w:rPr>
                <w:rFonts w:ascii="Times New Roman" w:hAnsi="Times New Roman"/>
                <w:color w:val="000000"/>
              </w:rPr>
              <w:t xml:space="preserve">, метиловый эфир </w:t>
            </w:r>
            <w:proofErr w:type="spellStart"/>
            <w:r w:rsidRPr="00546FA0">
              <w:rPr>
                <w:rFonts w:ascii="Times New Roman" w:hAnsi="Times New Roman"/>
                <w:color w:val="000000"/>
              </w:rPr>
              <w:t>пропиленгликоля</w:t>
            </w:r>
            <w:proofErr w:type="spellEnd"/>
            <w:r w:rsidRPr="00546FA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546FA0">
              <w:rPr>
                <w:rFonts w:ascii="Times New Roman" w:hAnsi="Times New Roman"/>
                <w:color w:val="000000"/>
              </w:rPr>
              <w:t>моноэтаноламин</w:t>
            </w:r>
            <w:proofErr w:type="spellEnd"/>
            <w:r w:rsidRPr="00546FA0">
              <w:rPr>
                <w:rFonts w:ascii="Times New Roman" w:hAnsi="Times New Roman"/>
                <w:color w:val="000000"/>
              </w:rPr>
              <w:t>, отдушка, краситель пищевой. ТУ 2383-003-92082477-2011.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  шт.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  <w:tc>
          <w:tcPr>
            <w:tcW w:w="8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Жидкое чистящее средство спрей. Упаковка объемом не менее 500 </w:t>
            </w: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мл</w:t>
            </w:r>
            <w:proofErr w:type="gramStart"/>
            <w:r w:rsidRPr="00062ADB">
              <w:rPr>
                <w:rFonts w:ascii="Times New Roman" w:eastAsia="Times New Roman" w:hAnsi="Times New Roman"/>
                <w:lang w:eastAsia="ru-RU"/>
              </w:rPr>
              <w:t>.с</w:t>
            </w:r>
            <w:proofErr w:type="spellEnd"/>
            <w:proofErr w:type="gramEnd"/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 распылителем. Предназначено для очистки зеркал, стекол, керамических, хромированных, пластмассовых и стальных поверхностей. Средство содержит комплекс чистящих </w:t>
            </w:r>
            <w:proofErr w:type="gramStart"/>
            <w:r w:rsidRPr="00062ADB">
              <w:rPr>
                <w:rFonts w:ascii="Times New Roman" w:eastAsia="Times New Roman" w:hAnsi="Times New Roman"/>
                <w:lang w:eastAsia="ru-RU"/>
              </w:rPr>
              <w:t>компонентов</w:t>
            </w:r>
            <w:proofErr w:type="gramEnd"/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 действующий на загрязнение сразу после нанесения.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46FA0">
              <w:rPr>
                <w:rFonts w:ascii="Times New Roman" w:hAnsi="Times New Roman"/>
                <w:color w:val="000000"/>
              </w:rPr>
              <w:t xml:space="preserve">Состав: вода питьевая, спирт изопропиловый, бутиловый эфир </w:t>
            </w:r>
            <w:proofErr w:type="spellStart"/>
            <w:r w:rsidRPr="00546FA0">
              <w:rPr>
                <w:rFonts w:ascii="Times New Roman" w:hAnsi="Times New Roman"/>
                <w:color w:val="000000"/>
              </w:rPr>
              <w:t>пропиленгликоля</w:t>
            </w:r>
            <w:proofErr w:type="spellEnd"/>
            <w:r w:rsidRPr="00546FA0">
              <w:rPr>
                <w:rFonts w:ascii="Times New Roman" w:hAnsi="Times New Roman"/>
                <w:color w:val="000000"/>
              </w:rPr>
              <w:t xml:space="preserve">, метиловый эфир </w:t>
            </w:r>
            <w:proofErr w:type="spellStart"/>
            <w:r w:rsidRPr="00546FA0">
              <w:rPr>
                <w:rFonts w:ascii="Times New Roman" w:hAnsi="Times New Roman"/>
                <w:color w:val="000000"/>
              </w:rPr>
              <w:t>пропиленгликоля</w:t>
            </w:r>
            <w:proofErr w:type="spellEnd"/>
            <w:r w:rsidRPr="00546FA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546FA0">
              <w:rPr>
                <w:rFonts w:ascii="Times New Roman" w:hAnsi="Times New Roman"/>
                <w:color w:val="000000"/>
              </w:rPr>
              <w:t>моноэтаноламин</w:t>
            </w:r>
            <w:proofErr w:type="spellEnd"/>
            <w:r w:rsidRPr="00546FA0">
              <w:rPr>
                <w:rFonts w:ascii="Times New Roman" w:hAnsi="Times New Roman"/>
                <w:color w:val="000000"/>
              </w:rPr>
              <w:t>, отдушка, краситель пищевой. ТУ 2383-003-92082477-2011.</w:t>
            </w:r>
          </w:p>
        </w:tc>
      </w:tr>
      <w:tr w:rsidR="002F620B" w:rsidRPr="00062ADB" w:rsidTr="002F620B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rPr>
                <w:rFonts w:ascii="Times New Roman" w:hAnsi="Times New Roman"/>
                <w:color w:val="000000"/>
              </w:rPr>
            </w:pPr>
            <w:r w:rsidRPr="00062ADB">
              <w:rPr>
                <w:rFonts w:ascii="Times New Roman" w:hAnsi="Times New Roman"/>
                <w:color w:val="000000"/>
              </w:rPr>
              <w:t xml:space="preserve">Чистящее средство «Пемолюкс». </w:t>
            </w:r>
            <w:r w:rsidRPr="00062ADB">
              <w:rPr>
                <w:rFonts w:ascii="Times New Roman" w:eastAsia="Times New Roman" w:hAnsi="Times New Roman"/>
                <w:lang w:eastAsia="ru-RU"/>
              </w:rPr>
              <w:t>Порошок объемом не менее  400 гр. в пластиковой упаковке.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 </w:t>
            </w:r>
            <w:proofErr w:type="gramStart"/>
            <w:r w:rsidRPr="00062ADB">
              <w:rPr>
                <w:rFonts w:ascii="Times New Roman" w:eastAsia="Times New Roman" w:hAnsi="Times New Roman"/>
                <w:lang w:eastAsia="ru-RU"/>
              </w:rPr>
              <w:t>ш</w:t>
            </w:r>
            <w:proofErr w:type="gramEnd"/>
            <w:r w:rsidRPr="00062ADB">
              <w:rPr>
                <w:rFonts w:ascii="Times New Roman" w:eastAsia="Times New Roman" w:hAnsi="Times New Roman"/>
                <w:lang w:eastAsia="ru-RU"/>
              </w:rPr>
              <w:t>т.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940</w:t>
            </w:r>
          </w:p>
        </w:tc>
        <w:tc>
          <w:tcPr>
            <w:tcW w:w="8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Порошок объемом не менее  400 гр. в пластиковой упаковке. Обеспечивает гигиеническую чистоту различных поверхностей, борется с неприятными запахами. Устраняет застарелые жировые пятна, известковый налет, ржавчину. Подходит для кухонной мебели, сантехники, стен.</w:t>
            </w:r>
          </w:p>
        </w:tc>
      </w:tr>
      <w:tr w:rsidR="002F620B" w:rsidRPr="00062ADB" w:rsidTr="002F620B">
        <w:trPr>
          <w:trHeight w:val="56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rPr>
                <w:rFonts w:ascii="Times New Roman" w:hAnsi="Times New Roman"/>
                <w:color w:val="000000"/>
              </w:rPr>
            </w:pPr>
            <w:r w:rsidRPr="00062ADB">
              <w:rPr>
                <w:rFonts w:ascii="Times New Roman" w:hAnsi="Times New Roman"/>
                <w:color w:val="000000"/>
              </w:rPr>
              <w:t xml:space="preserve">Чистящее средство </w:t>
            </w:r>
            <w:proofErr w:type="spellStart"/>
            <w:r w:rsidRPr="00062ADB">
              <w:rPr>
                <w:rFonts w:ascii="Times New Roman" w:hAnsi="Times New Roman"/>
                <w:color w:val="000000"/>
              </w:rPr>
              <w:t>Cif</w:t>
            </w:r>
            <w:proofErr w:type="spellEnd"/>
            <w:r w:rsidRPr="00062ADB">
              <w:rPr>
                <w:rFonts w:ascii="Times New Roman" w:hAnsi="Times New Roman"/>
                <w:color w:val="000000"/>
              </w:rPr>
              <w:t xml:space="preserve"> крем. </w:t>
            </w:r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Объем </w:t>
            </w:r>
            <w:proofErr w:type="gramStart"/>
            <w:r w:rsidRPr="00062ADB">
              <w:rPr>
                <w:rFonts w:ascii="Times New Roman" w:eastAsia="Times New Roman" w:hAnsi="Times New Roman"/>
                <w:lang w:eastAsia="ru-RU"/>
              </w:rPr>
              <w:lastRenderedPageBreak/>
              <w:t>—н</w:t>
            </w:r>
            <w:proofErr w:type="gramEnd"/>
            <w:r w:rsidRPr="00062ADB">
              <w:rPr>
                <w:rFonts w:ascii="Times New Roman" w:eastAsia="Times New Roman" w:hAnsi="Times New Roman"/>
                <w:lang w:eastAsia="ru-RU"/>
              </w:rPr>
              <w:t>е менее 250 мл.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lastRenderedPageBreak/>
              <w:t>  шт.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8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Чистящий крем </w:t>
            </w: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Cif</w:t>
            </w:r>
            <w:proofErr w:type="spellEnd"/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 предназначен для очищения любых кухонных поверхностей, включая акриловые и </w:t>
            </w: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стеклокерамические</w:t>
            </w:r>
            <w:proofErr w:type="gramStart"/>
            <w:r w:rsidRPr="00062ADB">
              <w:rPr>
                <w:rFonts w:ascii="Times New Roman" w:eastAsia="Times New Roman" w:hAnsi="Times New Roman"/>
                <w:lang w:eastAsia="ru-RU"/>
              </w:rPr>
              <w:t>.О</w:t>
            </w:r>
            <w:proofErr w:type="gramEnd"/>
            <w:r w:rsidRPr="00062ADB">
              <w:rPr>
                <w:rFonts w:ascii="Times New Roman" w:eastAsia="Times New Roman" w:hAnsi="Times New Roman"/>
                <w:lang w:eastAsia="ru-RU"/>
              </w:rPr>
              <w:t>бъем</w:t>
            </w:r>
            <w:proofErr w:type="spellEnd"/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 —не менее 250 мл.</w:t>
            </w:r>
          </w:p>
        </w:tc>
      </w:tr>
      <w:tr w:rsidR="002F620B" w:rsidRPr="00062ADB" w:rsidTr="002F620B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lastRenderedPageBreak/>
              <w:t>15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rPr>
                <w:rFonts w:ascii="Times New Roman" w:hAnsi="Times New Roman"/>
                <w:color w:val="000000"/>
              </w:rPr>
            </w:pPr>
            <w:proofErr w:type="gramStart"/>
            <w:r w:rsidRPr="00062ADB">
              <w:rPr>
                <w:rFonts w:ascii="Times New Roman" w:hAnsi="Times New Roman"/>
                <w:color w:val="000000"/>
              </w:rPr>
              <w:t xml:space="preserve">Чистящие средство Доместос, </w:t>
            </w:r>
            <w:proofErr w:type="spellStart"/>
            <w:r w:rsidRPr="00062ADB">
              <w:rPr>
                <w:rFonts w:ascii="Times New Roman" w:hAnsi="Times New Roman"/>
                <w:color w:val="000000"/>
              </w:rPr>
              <w:t>Силит</w:t>
            </w:r>
            <w:proofErr w:type="spellEnd"/>
            <w:r w:rsidRPr="00062ADB">
              <w:rPr>
                <w:rFonts w:ascii="Times New Roman" w:hAnsi="Times New Roman"/>
                <w:color w:val="000000"/>
              </w:rPr>
              <w:t xml:space="preserve"> против ржавчины.</w:t>
            </w:r>
            <w:proofErr w:type="gramEnd"/>
            <w:r w:rsidRPr="00062ADB">
              <w:rPr>
                <w:rFonts w:ascii="Times New Roman" w:hAnsi="Times New Roman"/>
                <w:color w:val="000000"/>
              </w:rPr>
              <w:t xml:space="preserve"> </w:t>
            </w:r>
            <w:r w:rsidRPr="00062ADB">
              <w:rPr>
                <w:rFonts w:ascii="Times New Roman" w:eastAsia="Times New Roman" w:hAnsi="Times New Roman"/>
                <w:lang w:eastAsia="ru-RU"/>
              </w:rPr>
              <w:t>Объем не менее 1л.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  шт.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660</w:t>
            </w:r>
          </w:p>
        </w:tc>
        <w:tc>
          <w:tcPr>
            <w:tcW w:w="8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Доместос, </w:t>
            </w: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Силит</w:t>
            </w:r>
            <w:proofErr w:type="spellEnd"/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 против ржавчины. Объем не менее 1л</w:t>
            </w:r>
            <w:proofErr w:type="gramStart"/>
            <w:r w:rsidRPr="00062ADB">
              <w:rPr>
                <w:rFonts w:ascii="Times New Roman" w:eastAsia="Times New Roman" w:hAnsi="Times New Roman"/>
                <w:lang w:eastAsia="ru-RU"/>
              </w:rPr>
              <w:t>.Э</w:t>
            </w:r>
            <w:proofErr w:type="gramEnd"/>
            <w:r w:rsidRPr="00062ADB">
              <w:rPr>
                <w:rFonts w:ascii="Times New Roman" w:eastAsia="Times New Roman" w:hAnsi="Times New Roman"/>
                <w:lang w:eastAsia="ru-RU"/>
              </w:rPr>
              <w:t>ффективное чистящее средство предназначено для очистки самых трудных загрязнений, в том числе и застарелых пятен. Может использоваться для удаления пятен жира, остатков пищи, известкового налета, ржавчины и плесени. Подходит для очистки всех видов поверхностей — плитки, кафеля, фарфора, фаянса, пластика, линолеума и других. Обеспечивает мягкое и быстрое удаление загрязнений без повреждения поверхности, подходит для эмалированных приборов.</w:t>
            </w:r>
          </w:p>
        </w:tc>
      </w:tr>
      <w:tr w:rsidR="002F620B" w:rsidRPr="00062ADB" w:rsidTr="002F620B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rPr>
                <w:rFonts w:ascii="Times New Roman" w:hAnsi="Times New Roman"/>
                <w:color w:val="000000"/>
              </w:rPr>
            </w:pPr>
            <w:r w:rsidRPr="00062ADB">
              <w:rPr>
                <w:rFonts w:ascii="Times New Roman" w:hAnsi="Times New Roman"/>
                <w:color w:val="000000"/>
              </w:rPr>
              <w:t>Жидкое мыло с антибактериальным эффектом "Чистота", "</w:t>
            </w:r>
            <w:proofErr w:type="spellStart"/>
            <w:r w:rsidRPr="00062ADB">
              <w:rPr>
                <w:rFonts w:ascii="Times New Roman" w:hAnsi="Times New Roman"/>
                <w:color w:val="000000"/>
              </w:rPr>
              <w:t>Чистоделов</w:t>
            </w:r>
            <w:proofErr w:type="spellEnd"/>
            <w:r w:rsidRPr="00062ADB">
              <w:rPr>
                <w:rFonts w:ascii="Times New Roman" w:hAnsi="Times New Roman"/>
                <w:color w:val="000000"/>
              </w:rPr>
              <w:t xml:space="preserve">". </w:t>
            </w:r>
            <w:r w:rsidRPr="00062ADB">
              <w:rPr>
                <w:rFonts w:ascii="Times New Roman" w:eastAsia="Times New Roman" w:hAnsi="Times New Roman"/>
                <w:lang w:eastAsia="ru-RU"/>
              </w:rPr>
              <w:t>Канистра объемом не менее 5л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кан</w:t>
            </w:r>
            <w:proofErr w:type="spellEnd"/>
            <w:r w:rsidRPr="00062ADB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Состав: </w:t>
            </w: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ундециленамидопропилтримониумметосульфат</w:t>
            </w:r>
            <w:proofErr w:type="spellEnd"/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тетранил</w:t>
            </w:r>
            <w:proofErr w:type="spellEnd"/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 У) 1,5%,функциональные добавки, увлажняющие и ухаживающие за кожей компоненты. Обладает хорошими моющими свойствами. Защищает и увлажняет кожу. Антимикробная активность. Не содержит красителей и </w:t>
            </w: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ароматизаторов</w:t>
            </w:r>
            <w:proofErr w:type="spellEnd"/>
            <w:r w:rsidRPr="00062ADB">
              <w:rPr>
                <w:rFonts w:ascii="Times New Roman" w:eastAsia="Times New Roman" w:hAnsi="Times New Roman"/>
                <w:lang w:eastAsia="ru-RU"/>
              </w:rPr>
              <w:t>, рН 5,07,0. Не раздражает кож</w:t>
            </w:r>
            <w:proofErr w:type="gramStart"/>
            <w:r w:rsidRPr="00062ADB">
              <w:rPr>
                <w:rFonts w:ascii="Times New Roman" w:eastAsia="Times New Roman" w:hAnsi="Times New Roman"/>
                <w:lang w:eastAsia="ru-RU"/>
              </w:rPr>
              <w:t>у(</w:t>
            </w:r>
            <w:proofErr w:type="gramEnd"/>
            <w:r w:rsidRPr="00062ADB">
              <w:rPr>
                <w:rFonts w:ascii="Times New Roman" w:eastAsia="Times New Roman" w:hAnsi="Times New Roman"/>
                <w:lang w:eastAsia="ru-RU"/>
              </w:rPr>
              <w:t>канистра объемом не менее 5л).</w:t>
            </w:r>
          </w:p>
        </w:tc>
      </w:tr>
      <w:tr w:rsidR="002F620B" w:rsidRPr="00062ADB" w:rsidTr="002F620B">
        <w:trPr>
          <w:trHeight w:val="115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D56747">
              <w:rPr>
                <w:rFonts w:ascii="Times New Roman" w:hAnsi="Times New Roman"/>
                <w:color w:val="000000"/>
              </w:rPr>
              <w:t xml:space="preserve">Чистящее средство </w:t>
            </w:r>
            <w:proofErr w:type="spellStart"/>
            <w:r w:rsidRPr="00D56747">
              <w:rPr>
                <w:rFonts w:ascii="Times New Roman" w:hAnsi="Times New Roman"/>
                <w:color w:val="000000"/>
              </w:rPr>
              <w:t>Санфор</w:t>
            </w:r>
            <w:proofErr w:type="spellEnd"/>
            <w:r w:rsidRPr="00D56747">
              <w:rPr>
                <w:rFonts w:ascii="Times New Roman" w:hAnsi="Times New Roman"/>
                <w:color w:val="000000"/>
              </w:rPr>
              <w:t xml:space="preserve">. Объём не менее 1 литр. </w:t>
            </w:r>
            <w:r>
              <w:rPr>
                <w:rFonts w:ascii="Times New Roman" w:hAnsi="Times New Roman"/>
                <w:color w:val="000000"/>
              </w:rPr>
              <w:t>С</w:t>
            </w:r>
            <w:r w:rsidRPr="00D56747">
              <w:rPr>
                <w:rFonts w:ascii="Times New Roman" w:hAnsi="Times New Roman"/>
                <w:color w:val="000000"/>
              </w:rPr>
              <w:t>остав</w:t>
            </w:r>
            <w:r>
              <w:rPr>
                <w:rFonts w:ascii="Times New Roman" w:hAnsi="Times New Roman"/>
                <w:color w:val="000000"/>
              </w:rPr>
              <w:t xml:space="preserve">: </w:t>
            </w:r>
            <w:r w:rsidRPr="00D56747">
              <w:rPr>
                <w:rFonts w:ascii="Times New Roman" w:hAnsi="Times New Roman"/>
                <w:color w:val="000000"/>
              </w:rPr>
              <w:t xml:space="preserve">ПАВ, </w:t>
            </w:r>
            <w:proofErr w:type="spellStart"/>
            <w:r w:rsidRPr="00D56747">
              <w:rPr>
                <w:rFonts w:ascii="Times New Roman" w:hAnsi="Times New Roman"/>
                <w:color w:val="000000"/>
              </w:rPr>
              <w:t>гипохлогид</w:t>
            </w:r>
            <w:proofErr w:type="spellEnd"/>
            <w:r w:rsidRPr="00D56747">
              <w:rPr>
                <w:rFonts w:ascii="Times New Roman" w:hAnsi="Times New Roman"/>
                <w:color w:val="000000"/>
              </w:rPr>
              <w:t xml:space="preserve"> натрия, хлор (не более 5%), </w:t>
            </w:r>
            <w:proofErr w:type="spellStart"/>
            <w:r w:rsidRPr="00D56747">
              <w:rPr>
                <w:rFonts w:ascii="Times New Roman" w:hAnsi="Times New Roman"/>
                <w:color w:val="000000"/>
              </w:rPr>
              <w:t>загуститель</w:t>
            </w:r>
            <w:proofErr w:type="gramStart"/>
            <w:r w:rsidRPr="00D56747">
              <w:rPr>
                <w:rFonts w:ascii="Times New Roman" w:hAnsi="Times New Roman"/>
                <w:color w:val="000000"/>
              </w:rPr>
              <w:t>.С</w:t>
            </w:r>
            <w:proofErr w:type="gramEnd"/>
            <w:r w:rsidRPr="00D56747">
              <w:rPr>
                <w:rFonts w:ascii="Times New Roman" w:hAnsi="Times New Roman"/>
                <w:color w:val="000000"/>
              </w:rPr>
              <w:t>одержит</w:t>
            </w:r>
            <w:proofErr w:type="spellEnd"/>
            <w:r w:rsidRPr="00D56747">
              <w:rPr>
                <w:rFonts w:ascii="Times New Roman" w:hAnsi="Times New Roman"/>
                <w:color w:val="000000"/>
              </w:rPr>
              <w:t xml:space="preserve"> щелочь!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  шт.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810</w:t>
            </w:r>
          </w:p>
        </w:tc>
        <w:tc>
          <w:tcPr>
            <w:tcW w:w="8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AF5379" w:rsidRDefault="002F620B" w:rsidP="00DA77E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AF5379">
              <w:rPr>
                <w:rFonts w:ascii="Times New Roman" w:eastAsia="Times New Roman" w:hAnsi="Times New Roman"/>
                <w:lang w:eastAsia="ru-RU"/>
              </w:rPr>
              <w:t xml:space="preserve">Чистящее средство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Санфор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 Объём не менее 1 литр. С</w:t>
            </w:r>
            <w:r w:rsidRPr="00AF5379">
              <w:rPr>
                <w:rFonts w:ascii="Times New Roman" w:eastAsia="Times New Roman" w:hAnsi="Times New Roman"/>
                <w:lang w:eastAsia="ru-RU"/>
              </w:rPr>
              <w:t>остав</w:t>
            </w:r>
            <w:r>
              <w:rPr>
                <w:rFonts w:ascii="Times New Roman" w:eastAsia="Times New Roman" w:hAnsi="Times New Roman"/>
                <w:lang w:eastAsia="ru-RU"/>
              </w:rPr>
              <w:t>:</w:t>
            </w:r>
          </w:p>
          <w:p w:rsidR="002F620B" w:rsidRPr="00062ADB" w:rsidRDefault="002F620B" w:rsidP="00DA77E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AF5379">
              <w:rPr>
                <w:rFonts w:ascii="Times New Roman" w:eastAsia="Times New Roman" w:hAnsi="Times New Roman"/>
                <w:lang w:eastAsia="ru-RU"/>
              </w:rPr>
              <w:t xml:space="preserve">ПАВ, </w:t>
            </w:r>
            <w:proofErr w:type="spellStart"/>
            <w:r w:rsidRPr="00AF5379">
              <w:rPr>
                <w:rFonts w:ascii="Times New Roman" w:eastAsia="Times New Roman" w:hAnsi="Times New Roman"/>
                <w:lang w:eastAsia="ru-RU"/>
              </w:rPr>
              <w:t>гипохлогид</w:t>
            </w:r>
            <w:proofErr w:type="spellEnd"/>
            <w:r w:rsidRPr="00AF5379">
              <w:rPr>
                <w:rFonts w:ascii="Times New Roman" w:eastAsia="Times New Roman" w:hAnsi="Times New Roman"/>
                <w:lang w:eastAsia="ru-RU"/>
              </w:rPr>
              <w:t xml:space="preserve"> натрия, хлор (не более 5%), </w:t>
            </w:r>
            <w:proofErr w:type="spellStart"/>
            <w:r w:rsidRPr="00AF5379">
              <w:rPr>
                <w:rFonts w:ascii="Times New Roman" w:eastAsia="Times New Roman" w:hAnsi="Times New Roman"/>
                <w:lang w:eastAsia="ru-RU"/>
              </w:rPr>
              <w:t>загуститель</w:t>
            </w:r>
            <w:proofErr w:type="gramStart"/>
            <w:r w:rsidRPr="00AF5379">
              <w:rPr>
                <w:rFonts w:ascii="Times New Roman" w:eastAsia="Times New Roman" w:hAnsi="Times New Roman"/>
                <w:lang w:eastAsia="ru-RU"/>
              </w:rPr>
              <w:t>.С</w:t>
            </w:r>
            <w:proofErr w:type="gramEnd"/>
            <w:r w:rsidRPr="00AF5379">
              <w:rPr>
                <w:rFonts w:ascii="Times New Roman" w:eastAsia="Times New Roman" w:hAnsi="Times New Roman"/>
                <w:lang w:eastAsia="ru-RU"/>
              </w:rPr>
              <w:t>одержит</w:t>
            </w:r>
            <w:proofErr w:type="spellEnd"/>
            <w:r w:rsidRPr="00AF5379">
              <w:rPr>
                <w:rFonts w:ascii="Times New Roman" w:eastAsia="Times New Roman" w:hAnsi="Times New Roman"/>
                <w:lang w:eastAsia="ru-RU"/>
              </w:rPr>
              <w:t xml:space="preserve"> щелочь!</w:t>
            </w:r>
          </w:p>
        </w:tc>
      </w:tr>
      <w:tr w:rsidR="002F620B" w:rsidRPr="00062ADB" w:rsidTr="002F620B">
        <w:trPr>
          <w:trHeight w:val="7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rPr>
                <w:rFonts w:ascii="Times New Roman" w:hAnsi="Times New Roman"/>
                <w:color w:val="000000"/>
              </w:rPr>
            </w:pPr>
            <w:r w:rsidRPr="00062ADB">
              <w:rPr>
                <w:rFonts w:ascii="Times New Roman" w:hAnsi="Times New Roman"/>
                <w:color w:val="000000"/>
              </w:rPr>
              <w:t xml:space="preserve">Жидкое стиральное средство </w:t>
            </w:r>
            <w:proofErr w:type="spellStart"/>
            <w:r w:rsidRPr="00062ADB">
              <w:rPr>
                <w:rFonts w:ascii="Times New Roman" w:hAnsi="Times New Roman"/>
                <w:color w:val="000000"/>
              </w:rPr>
              <w:t>Dreft</w:t>
            </w:r>
            <w:proofErr w:type="spellEnd"/>
            <w:r w:rsidRPr="00062ADB">
              <w:rPr>
                <w:rFonts w:ascii="Times New Roman" w:hAnsi="Times New Roman"/>
                <w:color w:val="000000"/>
              </w:rPr>
              <w:t xml:space="preserve">. </w:t>
            </w:r>
            <w:r w:rsidRPr="00062ADB">
              <w:rPr>
                <w:rFonts w:ascii="Times New Roman" w:eastAsia="Times New Roman" w:hAnsi="Times New Roman"/>
                <w:lang w:eastAsia="ru-RU"/>
              </w:rPr>
              <w:t>Объем не менее 800 мл.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  </w:t>
            </w:r>
            <w:proofErr w:type="gramStart"/>
            <w:r w:rsidRPr="00062ADB">
              <w:rPr>
                <w:rFonts w:ascii="Times New Roman" w:eastAsia="Times New Roman" w:hAnsi="Times New Roman"/>
                <w:lang w:eastAsia="ru-RU"/>
              </w:rPr>
              <w:t>ш</w:t>
            </w:r>
            <w:proofErr w:type="gramEnd"/>
            <w:r w:rsidRPr="00062ADB">
              <w:rPr>
                <w:rFonts w:ascii="Times New Roman" w:eastAsia="Times New Roman" w:hAnsi="Times New Roman"/>
                <w:lang w:eastAsia="ru-RU"/>
              </w:rPr>
              <w:t>т.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20B" w:rsidRPr="00062ADB" w:rsidRDefault="002F620B" w:rsidP="00DA77EA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Гель для деликатной стирки </w:t>
            </w: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Dreft</w:t>
            </w:r>
            <w:proofErr w:type="spellEnd"/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 , объем не менее 800 мл. 100% создан для защиты формы и цвета </w:t>
            </w: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одежды</w:t>
            </w:r>
            <w:proofErr w:type="gramStart"/>
            <w:r w:rsidRPr="00062ADB">
              <w:rPr>
                <w:rFonts w:ascii="Times New Roman" w:eastAsia="Times New Roman" w:hAnsi="Times New Roman"/>
                <w:lang w:eastAsia="ru-RU"/>
              </w:rPr>
              <w:t>.С</w:t>
            </w:r>
            <w:proofErr w:type="gramEnd"/>
            <w:r w:rsidRPr="00062ADB">
              <w:rPr>
                <w:rFonts w:ascii="Times New Roman" w:eastAsia="Times New Roman" w:hAnsi="Times New Roman"/>
                <w:lang w:eastAsia="ru-RU"/>
              </w:rPr>
              <w:t>остав</w:t>
            </w:r>
            <w:proofErr w:type="spellEnd"/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: 5-15% анионные ПАВ, менее 5% неионогенные ПАВ, мыло, консерванты, ароматизирующие добавки, </w:t>
            </w: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бензилсалицилат</w:t>
            </w:r>
            <w:proofErr w:type="spellEnd"/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бутилфенилметилпропиональ</w:t>
            </w:r>
            <w:proofErr w:type="spellEnd"/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гексилкоричный</w:t>
            </w:r>
            <w:proofErr w:type="spellEnd"/>
            <w:r w:rsidRPr="00062ADB">
              <w:rPr>
                <w:rFonts w:ascii="Times New Roman" w:eastAsia="Times New Roman" w:hAnsi="Times New Roman"/>
                <w:lang w:eastAsia="ru-RU"/>
              </w:rPr>
              <w:t xml:space="preserve"> альдегид, </w:t>
            </w:r>
            <w:proofErr w:type="spellStart"/>
            <w:r w:rsidRPr="00062ADB">
              <w:rPr>
                <w:rFonts w:ascii="Times New Roman" w:eastAsia="Times New Roman" w:hAnsi="Times New Roman"/>
                <w:lang w:eastAsia="ru-RU"/>
              </w:rPr>
              <w:t>лимонен</w:t>
            </w:r>
            <w:proofErr w:type="spellEnd"/>
            <w:r w:rsidRPr="00062ADB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</w:tbl>
    <w:p w:rsidR="006409D8" w:rsidRPr="00AF7949" w:rsidRDefault="006409D8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409D8" w:rsidRPr="00AF7949" w:rsidSect="00B11C13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643AF"/>
    <w:rsid w:val="000C0F30"/>
    <w:rsid w:val="001933D4"/>
    <w:rsid w:val="001F2363"/>
    <w:rsid w:val="002301BC"/>
    <w:rsid w:val="002F620B"/>
    <w:rsid w:val="003012D5"/>
    <w:rsid w:val="00362D7A"/>
    <w:rsid w:val="003A2CE8"/>
    <w:rsid w:val="004A1B8F"/>
    <w:rsid w:val="004F03C5"/>
    <w:rsid w:val="00585D82"/>
    <w:rsid w:val="005C79DC"/>
    <w:rsid w:val="005F2D7F"/>
    <w:rsid w:val="006409D8"/>
    <w:rsid w:val="006752B2"/>
    <w:rsid w:val="007A0C26"/>
    <w:rsid w:val="007B792E"/>
    <w:rsid w:val="007C363F"/>
    <w:rsid w:val="007F2231"/>
    <w:rsid w:val="00804CB1"/>
    <w:rsid w:val="00825EEF"/>
    <w:rsid w:val="00872933"/>
    <w:rsid w:val="008C4036"/>
    <w:rsid w:val="008D18F3"/>
    <w:rsid w:val="00900230"/>
    <w:rsid w:val="00970FCC"/>
    <w:rsid w:val="00985929"/>
    <w:rsid w:val="00A178EC"/>
    <w:rsid w:val="00B7259F"/>
    <w:rsid w:val="00B92B88"/>
    <w:rsid w:val="00BD55C9"/>
    <w:rsid w:val="00C116F1"/>
    <w:rsid w:val="00C1186A"/>
    <w:rsid w:val="00C315B8"/>
    <w:rsid w:val="00C95224"/>
    <w:rsid w:val="00D51DEE"/>
    <w:rsid w:val="00DC652B"/>
    <w:rsid w:val="00E210AF"/>
    <w:rsid w:val="00E2182D"/>
    <w:rsid w:val="00E40044"/>
    <w:rsid w:val="00E8783E"/>
    <w:rsid w:val="00F27F8E"/>
    <w:rsid w:val="00F5474C"/>
    <w:rsid w:val="00F9738A"/>
    <w:rsid w:val="00FA00E2"/>
    <w:rsid w:val="00FC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1513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9</cp:revision>
  <cp:lastPrinted>2016-11-11T08:22:00Z</cp:lastPrinted>
  <dcterms:created xsi:type="dcterms:W3CDTF">2016-11-10T04:21:00Z</dcterms:created>
  <dcterms:modified xsi:type="dcterms:W3CDTF">2016-11-15T12:05:00Z</dcterms:modified>
</cp:coreProperties>
</file>